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Europea</w:t>
      </w:r>
    </w:p>
    <w:p>
      <w:pPr>
        <w:jc w:val="start"/>
      </w:pPr>
      <w:r>
        <w:rPr>
          <w:rFonts w:ascii="Arial" w:hAnsi="Arial" w:eastAsia="Arial" w:cs="Arial"/>
          <w:sz w:val="22.5"/>
          <w:szCs w:val="22.5"/>
          <w:b w:val="1"/>
          <w:bCs w:val="1"/>
        </w:rPr>
        <w:t xml:space="preserve">MT-12313  </w:t>
      </w:r>
      <w:r>
        <w:rPr>
          <w:rFonts w:ascii="Arial" w:hAnsi="Arial" w:eastAsia="Arial" w:cs="Arial"/>
          <w:sz w:val="22.5"/>
          <w:szCs w:val="22.5"/>
        </w:rPr>
        <w:t xml:space="preserve">- Web: </w:t>
      </w:r>
      <w:hyperlink r:id="rId7" w:history="1">
        <w:r>
          <w:rPr>
            <w:color w:val="blue"/>
          </w:rPr>
          <w:t xml:space="preserve">https://viaje.mt/C08OU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05</w:t>
            </w:r>
          </w:p>
          <w:p>
            <w:pPr>
              <w:jc w:val="start"/>
              <w:spacing w:before="0" w:after="0" w:line="24" w:lineRule="auto"/>
            </w:pPr>
          </w:p>
          <w:p>
            <w:pPr>
              <w:jc w:val="start"/>
            </w:pPr>
            <w:r>
              <w:rPr>
                <w:rFonts w:ascii="Arial" w:hAnsi="Arial" w:eastAsia="Arial" w:cs="Arial"/>
                <w:sz w:val="18"/>
                <w:szCs w:val="18"/>
              </w:rPr>
              <w:t xml:space="preserve">Noviembre:  01,  08,  15,  22,  29</w:t>
            </w:r>
          </w:p>
          <w:p>
            <w:pPr>
              <w:jc w:val="start"/>
              <w:spacing w:before="0" w:after="0" w:line="24" w:lineRule="auto"/>
            </w:pPr>
          </w:p>
          <w:p>
            <w:pPr>
              <w:jc w:val="start"/>
            </w:pPr>
            <w:r>
              <w:rPr>
                <w:rFonts w:ascii="Arial" w:hAnsi="Arial" w:eastAsia="Arial" w:cs="Arial"/>
                <w:sz w:val="18"/>
                <w:szCs w:val="18"/>
              </w:rPr>
              <w:t xml:space="preserve">Diciembre:  13,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Lourdes, Toulouse, Carcasona, Marsella, Milán,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Breve recorrido panorámico por la ciudad de Madrid, una de las ciudades más animadas en toda Europa, donde se visitarán sitios importantes como la Plaza España, la Gran Vía, la Fuente de la Cibeles, la Puerta de Alcalá, la famosa plaza de toros de las Ventas, etc. Después, continuando por la zona moderna, finalizarán en el Madrid de las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LOURDES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Leon, con su arquitectura medieval intacta y contando con lugares reconocidos como la Catedral de Santa María, de estilo francés gótico, cuyas puertas principales está flanqueada por campanarios ornamentados. Nuestra próxima parada está en la ciudad francesa de Lourdes, ubicada en la cordillera de los Pirineos, conocida por las apariciones de la Virgen a la niña Bernadette y con el bello Santuario de la Virgen visitado anualmente por miles de peregrinos de todo el mundo. Continuaremos a la antigua ciudad de Toulouse.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CARCASONA - MARSELLA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a ciudad de Marsella. Por el camino hacemos una parada en la parte moderna de la antigua ciudad de Carcasona y para los que quieren organizamos un tour opcional al casco antiguo. Al final del día llegamos a la famosísima ciudad de Marsella, uno de los puertos comerciales más importantes del Mediterráneo y hacemos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Carcasona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una roca sobre la orilla del río Aude la antigua ciudad fortificada de Carcasona es una joya de la arquitectura medieval muy bien preservada y restaurada por lo cual está incluida en la Lista del Patrimonio de la Humanidad de la UNESCO. La fortaleza está llena de historias y leyendas de la lucha entre los seguidores de la herejía de los catares y la iglesia católica. Esta lucha fue la razón principal para la Cruzada Catara en el siglo XIII y para la fundación de la famosa institución católica de la Inquisición.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MARSELLA -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Empezamos el día con la visita opcional de la ciudad de Aix-en-Provence. Después seguimos hacia la frontera italiana y continuamos a la ciudad de Milán.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ciudad de Aix-en-Provence.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Aix-en-Provence está conocida como un lugar balneario desde los tiempos del Imperio Romano. Cada época posterior ha dejado su huella en el rostro arquitectónico de la ciudad formando un rico patrimonio artístico. Aquí veremos el Mercado de las flores con su Torre de Reloj, la Catedral y, por supuesto, varias de sus famosas fuente.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MILÁN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Iniciamos nuestro breve recorrido panorámico por la antigua ciudad de Milán considerada hoy en día la capital industrial de Italia, veremos el Duomo di Milano – la catedral gótica más grande del mundo, el Castillo Sforzesco, uno de los teatros de opera más famosos del mundo – La Scala, la Gallería Vittorio Emanuele II. Después del recorrido seguimos hacia la ciudad de Venecia. Al llegar a Venecia hacemos un breve recorrido para dejarnos maravillar por la ciudad de las 118 islas y sus más de 400 puentes, cuyas características la convierten en única y exclusiva catalogada como Patrimonio de la Humanidad por la UNESCO. Recorreremos el Puente de los Suspiros y la Plaza de San Marcos, con su incomparable escenario donde destaca la Basílica, joya de la arquitectura.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Primera hora por la mañana salimos para la ciudad de Roma, la capital de la República de Italia.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de Compras (Shopping)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Visita a pie por esta inigualable ciudad donde el arte 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breve visita panorámica a Niza y nos alojamos en nuestro hotel. Para los que deseen ofrecemos un tour opcional a la ciudad-estado de Mónaco.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21  Octubre: 5  Noviembre: 1, 8, 15, 22, 29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13, 27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Tolosa</w:t>
            </w:r>
          </w:p>
        </w:tc>
        <w:tc>
          <w:tcPr>
            <w:tcW w:w="5000" w:type="pct"/>
          </w:tcPr>
          <w:p>
            <w:pPr/>
            <w:r>
              <w:rPr>
                <w:rFonts w:ascii="Arial" w:hAnsi="Arial" w:eastAsia="Arial" w:cs="Arial"/>
                <w:color w:val="000000"/>
                <w:sz w:val="18"/>
                <w:szCs w:val="18"/>
              </w:rPr>
              <w:t xml:space="preserve">Bb Toulouse Centre Canal Du Midi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Marsella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Prado Parc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Milán</w:t>
            </w:r>
          </w:p>
        </w:tc>
        <w:tc>
          <w:tcPr>
            <w:tcW w:w="5000" w:type="pct"/>
          </w:tcPr>
          <w:p>
            <w:pPr/>
            <w:r>
              <w:rPr>
                <w:rFonts w:ascii="Arial" w:hAnsi="Arial" w:eastAsia="Arial" w:cs="Arial"/>
                <w:color w:val="000000"/>
                <w:sz w:val="18"/>
                <w:szCs w:val="18"/>
              </w:rPr>
              <w:t xml:space="preserve">Idea Hotel Milano San Siro</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B477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236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08O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2025-07-10T03:59:51-06:00</dcterms:created>
  <dcterms:modified xsi:type="dcterms:W3CDTF">2025-07-10T03:59:51-06:00</dcterms:modified>
</cp:coreProperties>
</file>

<file path=docProps/custom.xml><?xml version="1.0" encoding="utf-8"?>
<Properties xmlns="http://schemas.openxmlformats.org/officeDocument/2006/custom-properties" xmlns:vt="http://schemas.openxmlformats.org/officeDocument/2006/docPropsVTypes"/>
</file>