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Santuarios Marianos</w:t>
      </w:r>
    </w:p>
    <w:p>
      <w:pPr>
        <w:jc w:val="start"/>
      </w:pPr>
      <w:r>
        <w:rPr>
          <w:rFonts w:ascii="Arial" w:hAnsi="Arial" w:eastAsia="Arial" w:cs="Arial"/>
          <w:sz w:val="22.5"/>
          <w:szCs w:val="22.5"/>
          <w:b w:val="1"/>
          <w:bCs w:val="1"/>
        </w:rPr>
        <w:t xml:space="preserve">MT-12344  </w:t>
      </w:r>
      <w:r>
        <w:rPr>
          <w:rFonts w:ascii="Arial" w:hAnsi="Arial" w:eastAsia="Arial" w:cs="Arial"/>
          <w:sz w:val="22.5"/>
          <w:szCs w:val="22.5"/>
        </w:rPr>
        <w:t xml:space="preserve">- Web: </w:t>
      </w:r>
      <w:hyperlink r:id="rId7" w:history="1">
        <w:r>
          <w:rPr>
            <w:color w:val="blue"/>
          </w:rPr>
          <w:t xml:space="preserve">https://viaje.mt/uqewj</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Zaragoza, Barcelona, Girona, Figueres, Narbona, Carcassonne, Toulouse, Lourdes, San Sebastián, Bilbao, Burgos, Covadonga, Santiago de Compostela, Oporto, Fátima, Lisboa, Mérida.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horas antes de la salida del vuelo transatlántico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Madrid, donde su guía estará esperando. Transporte y alojamiento en el hotel. En la cuidad primero realizamos una visita panorámica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ZARAGOZA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Continuación hacia Barcelona. En la ciudad primero realizamos una visita panorámica, incluyendo la colina histórica de Montjuic, el Estadio Olímpico, la Fundación Joan Miró, el Museo Nacional de Arte de Cataluña, la Plaza de España, la Plaza de Cataluña, el Paseo de Gracia, el Monumento a Colón y una visita exterior de la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Manresa + Montserrat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rumbo a Manresa, lugar de conversión de San Ignacio de Loyola. Veremos la Catedral y la Santa Cueva, donde San Ignacio pasó mucho tiempo ayunando, orando, meditando y escribiendo. A continuación, nos dirigiremos a la Basílica de Montserrat; importante destino de culto mariano. En Monserrat podremos admirar La Moreneta, la virgen patrona de Cataluña.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BARCELONA – GIRONA - FIGUERES – NARBONA - CARCASSONE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rumbo a Girona donde tendremos la opción de realizar una visita guiada o en caso contrario, dispondremos de tiempo libre para visitar la ciudad, posteriormente nos dirigiremos a Figueres. Pasando cerca de la ciudad de Perpignan, atravesando los Pirineos llegaremos a Narbona y continuamos a Carcassonne para alojarse.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de Girona amp; Figueres/Museo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Dalí. Aquí puedes ver pinturas, esculturas, joyerías y la tumba de este artista surrealista.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CARCASSONNE – TOULOUSE –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Primero vamos a visitar ciudadela de Carcassone y saldremos hacia Lourdes atravesando la región de Midi-Pyrénées pasando por Toulouse. Toulouse es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seguimos hacia Lourdes,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descubriremos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LOURDES – SAN SEBASTIÁN – BILBAO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mañana cruzando la frontera con España entramos en el País Vasco, provincia de Guipúzcoa para llegar a su capital, San Sebastián. A la llegada realizaremos una visita panorámica de esta ciudad que presume de una bahía circular donde sobresalen la Playa de la Concha, reconocida como la playa de ciudad más bonita de Europa, así como su parte vieja salpicada de simpáticas tabernas donde podrán disfrutar de la cultura gastronómica vasca.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Más tarde saldremos hacia Burgos. Después continuaremos nuestro viaje entrando en la provincia de Burgos donde destaca de manera imponente su catedral gótica, Patrimonio de la Humanidad por la UNESCO, en la que reposan los restos de El Cid.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BURGOS – COVADONGA – COMPOSTELA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pasando por los Picos de Europa, con sus paisajes de ensueño, donde podremos ver los famosos lagos y el Santuario de Covadonga. Descubriremos el Santuario y la Célebre Gruta de la Virgen de Covadonga, la Basílica se terminó de construir en 1901 y que representa el origen de la España actual, pues fue el punto en el que comenzó la Reconquista. Se trata de un lugar mágico imprescindible para los viajeros que pasan por esta zona, ya que encontrarán un grandioso templo en medio de un paisaje natural indescriptible. Haciendo la segunda parte de nuestro camino, llegaremos a Compostela.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COMPOSTELA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día libre para realizar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COMPOSTELA – OPORTO – FATIMA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Oporto, pasando por una de las regiones más verdes de toda España llegamos a la famosa ciudad portuguesa. Ciudad situada en el margen derecho del Río Duero; es la segunda ciudad más importante de Portugal. Los romanos establecieron los pueblos Portus y Cale, cada uno en una orilla del río, estos nombres unidos formaron Portucale, delimitando la región de Miño y del Duero, construyendo el núcleo oficial del reino de Portugal. Desde el siglo XVII, existen relaciones comerciales de vinos con Inglaterra, y desde entonces, el famoso vino de Oporto consigue su fama y reconocimiento mundial. Visite su centro histórico, clasificado Patrimonio Mundial recientemente. Destacando la Catedral y la ciudad Av. dos Aliados, Torre dos Clérigos, Av. Da Boavista, Bairro de la Foz, Ponte de la Arrábida y Ponte de D. Luis) terminando en una Bodega de Vino de Oporto. Descubra el Palacio de la Bolsa y la Iglesia de San Francisco, obra prima del barroco. Aproveche para cenar en uno de los restaurantes típicos de la Ribeira, zona histórica de Oporto. Después de nuestra visita seguimos para alojamiento a Fátima.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BARCO por DOURO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las cubiertas panorámicas del barco podremos disfrutar de la ciudad de Oporto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FATIMA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alguna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Óbidos + Nazaré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Óbidos nos está esperando. Paredes, torres, castillos, arena, casas, mercado medieval, todos son historia en esta increíble ciudad y un viaje en el tiempo esperándote en Óbidos. De regreso visitaremos el Santuario de la Virgen de Nazaret, situado en la localidad de Nazaré preciosa ciudad conocida mundialmente por sus acantilados y olas gigantes donde surfean los más atrevidos, debido a que sus olas son las más altas.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FATIMA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disfrutaremos de tiempo libre para visitar uno de los más reconocidos centros de peregrinación del cristianismo, en el que tuvo lugar la aparición de la Virgen a los pastorcitos. Continuarán el viaje hacia capital de Portugal, Lisboa . Llegando a la ciudad donde recorreremos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CASCAIS, ESTORIL Y SINTRA + QUINTA DA REGALEIRA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y el Palacio Quinta da Regaleira, perfecto ejemplo de arquitectura romántica diseñada y construida a finales del siglo XIX; al finalizar la visita.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DÍA15 LISBOA – MERIDA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DÍA16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poder disfrutar de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Front Air Congress</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España</w:t>
            </w:r>
          </w:p>
        </w:tc>
      </w:tr>
      <w:tr>
        <w:trPr/>
        <w:tc>
          <w:tcPr>
            <w:tcW w:w="5000" w:type="pct"/>
          </w:tcPr>
          <w:p>
            <w:pPr/>
            <w:r>
              <w:rPr>
                <w:rFonts w:ascii="Arial" w:hAnsi="Arial" w:eastAsia="Arial" w:cs="Arial"/>
                <w:color w:val="000000"/>
                <w:sz w:val="18"/>
                <w:szCs w:val="18"/>
              </w:rPr>
              <w:t xml:space="preserve">Hotel Kyriad Carcassone</w:t>
            </w:r>
          </w:p>
        </w:tc>
        <w:tc>
          <w:tcPr>
            <w:tcW w:w="5000" w:type="pct"/>
          </w:tcPr>
          <w:p>
            <w:pPr/>
            <w:r>
              <w:rPr>
                <w:rFonts w:ascii="Arial" w:hAnsi="Arial" w:eastAsia="Arial" w:cs="Arial"/>
                <w:color w:val="000000"/>
                <w:sz w:val="18"/>
                <w:szCs w:val="18"/>
              </w:rPr>
              <w:t xml:space="preserve">Carcassone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Hotel Alliance</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Crisol Puerta De Burgos</w:t>
            </w:r>
          </w:p>
        </w:tc>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España</w:t>
            </w:r>
          </w:p>
        </w:tc>
      </w:tr>
      <w:tr>
        <w:trPr/>
        <w:tc>
          <w:tcPr>
            <w:tcW w:w="5000" w:type="pct"/>
          </w:tcPr>
          <w:p>
            <w:pPr/>
            <w:r>
              <w:rPr>
                <w:rFonts w:ascii="Arial" w:hAnsi="Arial" w:eastAsia="Arial" w:cs="Arial"/>
                <w:color w:val="000000"/>
                <w:sz w:val="18"/>
                <w:szCs w:val="18"/>
              </w:rPr>
              <w:t xml:space="preserve">Hotel Santiago Apóstol</w:t>
            </w:r>
          </w:p>
        </w:tc>
        <w:tc>
          <w:tcPr>
            <w:tcW w:w="5000" w:type="pct"/>
          </w:tcPr>
          <w:p>
            <w:pPr/>
            <w:r>
              <w:rPr>
                <w:rFonts w:ascii="Arial" w:hAnsi="Arial" w:eastAsia="Arial" w:cs="Arial"/>
                <w:color w:val="000000"/>
                <w:sz w:val="18"/>
                <w:szCs w:val="18"/>
              </w:rPr>
              <w:t xml:space="preserve">Compostella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España</w:t>
            </w:r>
          </w:p>
        </w:tc>
      </w:tr>
      <w:tr>
        <w:trPr/>
        <w:tc>
          <w:tcPr>
            <w:tcW w:w="5000" w:type="pct"/>
          </w:tcPr>
          <w:p>
            <w:pPr/>
            <w:r>
              <w:rPr>
                <w:rFonts w:ascii="Arial" w:hAnsi="Arial" w:eastAsia="Arial" w:cs="Arial"/>
                <w:color w:val="000000"/>
                <w:sz w:val="18"/>
                <w:szCs w:val="18"/>
              </w:rPr>
              <w:t xml:space="preserve">Hotel Santa Maria</w:t>
            </w:r>
          </w:p>
        </w:tc>
        <w:tc>
          <w:tcPr>
            <w:tcW w:w="5000" w:type="pct"/>
          </w:tcPr>
          <w:p>
            <w:pPr/>
            <w:r>
              <w:rPr>
                <w:rFonts w:ascii="Arial" w:hAnsi="Arial" w:eastAsia="Arial" w:cs="Arial"/>
                <w:color w:val="000000"/>
                <w:sz w:val="18"/>
                <w:szCs w:val="18"/>
              </w:rPr>
              <w:t xml:space="preserve">Fatima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Portugal</w:t>
            </w:r>
          </w:p>
        </w:tc>
      </w:tr>
      <w:tr>
        <w:trPr/>
        <w:tc>
          <w:tcPr>
            <w:tcW w:w="5000" w:type="pct"/>
          </w:tcPr>
          <w:p>
            <w:pPr/>
            <w:r>
              <w:rPr>
                <w:rFonts w:ascii="Arial" w:hAnsi="Arial" w:eastAsia="Arial" w:cs="Arial"/>
                <w:color w:val="000000"/>
                <w:sz w:val="18"/>
                <w:szCs w:val="18"/>
              </w:rPr>
              <w:t xml:space="preserve">Ikonik Lisboa O Similar</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Portugal</w:t>
            </w:r>
          </w:p>
        </w:tc>
      </w:tr>
      <w:tr>
        <w:trPr/>
        <w:tc>
          <w:tcPr>
            <w:tcW w:w="5000" w:type="pct"/>
          </w:tcPr>
          <w:p>
            <w:pPr/>
            <w:r>
              <w:rPr>
                <w:rFonts w:ascii="Arial" w:hAnsi="Arial" w:eastAsia="Arial" w:cs="Arial"/>
                <w:color w:val="000000"/>
                <w:sz w:val="18"/>
                <w:szCs w:val="18"/>
              </w:rPr>
              <w:t xml:space="preserve">Santos Praga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España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MADRID – MÉXICO VOLANDO EN CLASE TURISTA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D85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009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qew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2025-06-12T09:49:17-06:00</dcterms:created>
  <dcterms:modified xsi:type="dcterms:W3CDTF">2025-06-12T09:49:17-06:00</dcterms:modified>
</cp:coreProperties>
</file>

<file path=docProps/custom.xml><?xml version="1.0" encoding="utf-8"?>
<Properties xmlns="http://schemas.openxmlformats.org/officeDocument/2006/custom-properties" xmlns:vt="http://schemas.openxmlformats.org/officeDocument/2006/docPropsVTypes"/>
</file>