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Perfecta Vuelo desde MTY</w:t>
      </w:r>
    </w:p>
    <w:p>
      <w:pPr>
        <w:jc w:val="start"/>
      </w:pPr>
      <w:r>
        <w:rPr>
          <w:rFonts w:ascii="Arial" w:hAnsi="Arial" w:eastAsia="Arial" w:cs="Arial"/>
          <w:sz w:val="22.5"/>
          <w:szCs w:val="22.5"/>
          <w:b w:val="1"/>
          <w:bCs w:val="1"/>
        </w:rPr>
        <w:t xml:space="preserve">MT-12366  </w:t>
      </w:r>
      <w:r>
        <w:rPr>
          <w:rFonts w:ascii="Arial" w:hAnsi="Arial" w:eastAsia="Arial" w:cs="Arial"/>
          <w:sz w:val="22.5"/>
          <w:szCs w:val="22.5"/>
        </w:rPr>
        <w:t xml:space="preserve">- Web: </w:t>
      </w:r>
      <w:hyperlink r:id="rId7" w:history="1">
        <w:r>
          <w:rPr>
            <w:color w:val="blue"/>
          </w:rPr>
          <w:t xml:space="preserve">https://viaje.mt/mtZub</w:t>
        </w:r>
      </w:hyperlink>
    </w:p>
    <w:p>
      <w:pPr>
        <w:jc w:val="start"/>
      </w:pPr>
      <w:r>
        <w:rPr>
          <w:rFonts w:ascii="Arial" w:hAnsi="Arial" w:eastAsia="Arial" w:cs="Arial"/>
          <w:sz w:val="22.5"/>
          <w:szCs w:val="22.5"/>
          <w:b w:val="1"/>
          <w:bCs w:val="1"/>
        </w:rPr>
        <w:t xml:space="preserve">20 días y 18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 Bélgica, Alemania,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Londres, Brujas, Bruselas, Frankfurt, Heidelberg, Schaffhausen, Zúrich, Venecia, Roma, Florencia,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MONTERREY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Monterrey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Una vez instalados, comenzaremos nuestro  breve recorrido panorámico de la ciudad de Madrid, una de las ciudades más animadas en toda Europa, donde se visitarán los sitios más importantes como la Plaza España, la Gran Vía, la Fuente de la Cibeles, la Puerta de Alcalá, la famosa plaza de toros de las Ventas,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vista panorámica a la ciudad de Burgos, provincia autónoma perteneciente a la comunidad de castilla y león, resalta su arquitectura medieval intacta y contando con lugares reconocidos como la catedral de santa maría, de estilo francés gótico, cuyas puertas principales está flanqueada por campanarios ornamentados. continuaremos nuestro recorrido en dirección a la frontera francesa, cruzando por la región vinícola de Francia hacia Burdeos, capital de la región de Nueva Aquitania, ciudad Portuaria en el río Garona, nuestro recorrido comenzará en el place de la Bourse, seguiremos por la fuente de las tres gracias, su parlamento y La Miroir d'eaur, la fuente reflectante más grande del mundo.  Resto de la tarde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parada en Blois, la urbe antigua e histórica de Francia, donde podremos apreciar el emblemático Castillo de Blois declarado Patrimonio de la Humanidad por la UNESCO. La ciudad se considera una de las más importantes de la región siendo habitada a lo largo de su historia por siete reyes y once reinas.  Tras el tiempo libre en Blois continuaremos hasta París, conocida como la “Ciudad de la Luz”.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Romántico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Louvre.Esta noche llena de magia romántica termina en el pintoresco Barrio Latino  (Quartier Latín), uno de los barrios más emblemáticos y vibrantes de esta ciudad, no solo por su vasta historia sino también por su animada vida nocturna que satisface todos los gustos.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nuestro breve tour panorámico por la “Ciudad del Amor” visitando sus lugares más emblemáticos, cruzando por la Avenida de los Campos Elíseos, la Plaza de la Concordia, el Arco del Triunfo, la Asamblea Nacional, la Ópera, el Museo del Louvre, los Inválidos, el Campo de Marte, la Torre Eiffel, etc. Terminando en una experiencia única en “El  Museo del Perfume” que nos sumerge en el ambiente de alambiques, esencias. Las fotos y películas antiguas y recientes repasan las diferentes épocas de fabricación del perfume y dan testimonio de la evolución del oficio en estos 100 últimos años. Conoce el cómo estos hombres cultivan, recogen, seleccionan, mezclan y embotellan los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por Barrio Montmartre y visita al Palacio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PARÍS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dirigiremos al puerto frances en la costa del Canal de la Mancha para cruzar a Inglaterra vía ferry. Al llegar a Londres, la Capital de Inglaterra y del Reino Unido hacemos un breve recorrido panorámico de la ciudad, durante él que veremos , el Puente de la Torre, la Torre de Londres, la Catedral de San Pablo, el edificio del Museo Británico, el Palacio de Buckingham, la Abadía de Westminster, la Torre del Big Ben.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Castillo de Windsor y London on Instagram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Descubriremos el famoso Castillo de Windsor, la residencia del Rey de Inglaterra. Entramos al castillo para ver la capilla de San Jorge, un gran número de obras de arte de las colecciones reales británicas.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pasaremos por la Catedral de San Pablo, el lugar de las bodas de la famila real británica, el emblemático Puente de la Torre, la Torre de Londres, el famoso castillo medieval, inscrito en la lista del Patrimonio de la Humanidad de la UNESCO. Entraremos al Covent Garden, uno de los pocos mercados conocidos mundialmente.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DÍA 08 - LONDRES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Bruselas, tomando el ferry en el puerto Dover, cruzaremos hacia el puerto de Calais. Continuaremos hacia Bruselas vía Brujas, donde tendremos una breve visita panorámica, seguiremos nuestro camino y llegaremos a Bruselas, Capital de Bélgica, tendremos un breve recorrido panorámico donde  visitaremos su plaza central o Grote Markt, las galerías reales de Saint-Hubert, la escultura Manneken Pis, el palacio real de Bruselas, los museos reales de Bellas Artes, así como su museo de instrumentos musicales.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a la ciudad de Ámsterdam y La Haya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Amsterdam es la capital del Reino de los Países Bajos, una de las ciudades-puertos más grandes y más importantes del mundo. Todo empezó hace unos 1000 años cuando los pescadores locales se establecieron sobre el dique construido para controlar los derrames del río Amstel. Con el tiempo se construyeron otros diques que convirtieron al río en un precioso laberinto de canales y el pequeño pueblo se convirtió en una bellísima ciudad con espléndida arquitectura. Por su belleza, el casco histórico de Ámsterdam está incluido en la Lista del Patrimonio de la Humanidad de la UNESCO.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de Lahey o La Haya es la capital del Reino de los Países Bajos, situada en la costa del Mar del Norte. La ciudad empezó su existencia hace unos 800 años como un pueblo formado alrededor de la residencia real de caza al lado de un pequeño lago que hoy día queda en el mismo centro de la ciudad. La Haya contemporránea asombra a sus visitantes con las vistas de sus rasgacielos imprecionantes y el Binnenhof – el complejo parlamentario en uso más antiguo del mundo. Paseando por las calles del casco histórico veremos también las lujosas residencias de personajes importantes en la vida de la ciudad en los siglos pasados, la Catedral y el Palacio de la Paz – el Tribunal Internacional.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BRUSELAS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camino en dirección a Frankfurt, ciudad ubicada en el centro de Alemania a orillas del Río Meno, importante centro financiero que alberga el banco central europeo. Nuestro breve recorrido por la ciudad comienza en Römerberg donde veremos edificios medievales, continuaremos hacia la casa de Goethe, continuando hacia la catedral de Frankfurt.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Walking Tour por Frankfurt con una pinta de cerveza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paseo de pie por el casco antiguo de Frankfurt es como un viaje que nos lleva de la época de rascacielos directamente a la época medieval, donde veremos la plaza Römer con los edificios de los ayuntamientos antiguo y nuevo, la Iglesia de San Leonhard del siglo 14, la iglesia de San Nicolás. Durante el recorrido degustaremos una típica cerveza alemana.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FRANKFURT - HEIDELBERG - SCHAFFHAUSEN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Heidelberg, una ciudad en el rio Neckar en el suroeste de Alemania, conocido por su renombrada universidad, fundada en el siglo XIX, visitaremos la Iglesia del Espíritu Santo y el Puente Viejo de Heidelberg. Continuaremos a la pequeña ciudad de Schaffhausen, una de las cuatro ciudades suizas situadas en la orilla del río Rino. Schaffhausen está conocida por su casco histórico construido durante la época renacentista. Lo curioso es que muchas de las casas están decoradas por fuera con pinturas y esculturas de aquel período. En una colina al lado de la ciudad está situada también la pequeña fortaleza local, rodeada de viñales – una vista de verdad muy pintoresca. Después seguiremos para Zurich,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Cataratas del Rin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cataratas del Rin están situadas en la parte alta del río y son la cascada más poderosa en Europa con caudal más alto medido de 1250 m³/s. Son 150 m de anchura y 23 m de altura. Este fascinante poder del agua fue utilizado en la economía local hace cienes de años para mover molinos y hornos de procesión de hierro. Se puede ver también un castillo medieval y otros edificios construidos a lo largo de los siglos pasados.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ciudad italiana de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un verdadero espectáculo en un entorno de naturaleza único en el mundo. Esa excursión nos lleva no solamente a una de las cordilleras más importantes del mundo que son los Alpes sino a una de sus partes más pintorescas – los Alpes Uri. Subiendo a más de 3000 mil metros de altura y poniendo sus piernas en el hielo glacier uno toca el cielo con su mano. El primer teleférico giratorio de 360º  el Rotatory Air nos permite apreciar la majestuosidad del paisaje Alpino en su totalidad. Entramos a la cueva del glacier para un paseo. Vistamos también el impresionante puente colgante y el parque glaciar. Una experiencia única! Y qué tal beber un delicioso chocolate suizo caliente a esa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 por los canales de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través de una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nuestra breve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Vaticano, 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al Estado más pequeño del mundo con apenas 44 hectáreas, pero con un patrimonio cultural universal inconmensurable. Esta visita nos llevará por la grandeza de los Museos Vaticanos (con entrada preferente) hasta llegar a la Capilla Sixtina.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gozar del esplendor de la Ciudad Eterna con su mosaico de edificios, plazas y fontanas construidos a lo largo de los últimos 2000 años. Pedir tu deseo al pie de la fuente de Trevi, apreciar la arquitectura única e inigualable del épico Pantheon de Roma y por supuesto haremos una espectacular parada en el monumental Coliseo Romano dónde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destino a la milagrosa ciudad de Pisa. Esta ciudad es identificada siempre por su famosa Torre Inclinada, acompañada por el bello conjunto arquitectónico compuesto por la Catedral y Baptisterio. Situada en las orillas del río Arno, Pisa es conocida también por su espléndida arquitectura medieval, la Plaza de los Milagros, el monumental Campo Santo, la Plaza del Duomo y los pintorescos puentes atravesando el río. Después continuaremos en ruta para llegar a la ciudad francesa de Niza, la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obtuviera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misma que une a la Catedral con la Plaza de Sant Jaume, posterior a nuestro recorrido nos dirigiremos a una deliciosa de gustación donde podrás seleccionar entre las típicas tapas y pinchos característicos de la internacional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se realiza una breve parada para admirar el Templo Mariano más antiguo de la cristiandad: la Basílica de Nuestra Señora del Pilar, que forma parte de la enorme plaza del mismo nombre. Continuarán hacia Madrid.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en un restaurante típico español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y sin haber visto en vivo el famoso flamenco.  Por tanto, ven y disfruta de uno de los mejores restaurantes con cena típica y espectáculo de flamenco en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realizar actividades personales o bien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imperial de Toledo y paseo de pie por el centro de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Toledo es una de las pocas ciudades del mundo que disponen de legado de tres diferentes culturas: árabe, judía y cristiana, que supieron convivir en armonía. Incluida la entrada guiada a una de las joyas arquitectónicas del estilo gótico, la imponente Catedral Primada de España, siendo el templo mas importante de la Iglesia Católica de España consagrado a la Virgen María en su Asunción.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Volviendo a Madrid nos toca vivir la inolvidable experiencia de pasar por la zona peatonal de la capital española, incluyendo el Palacio Real, la Puerta del Sol, la Catedral Almudena.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 MADRID -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Monterrey.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Via Castellana			- Santos Praga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B Hotel Bordeauz Bassins A Flot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 Ibis Paris Saint Denis Stade Sud			-B</w:t>
            </w:r>
            <w:r>
              <w:rPr>
                <w:rFonts w:ascii="Arial" w:hAnsi="Arial" w:eastAsia="Arial" w:cs="Arial"/>
                <w:color w:val="000000"/>
                <w:sz w:val="18"/>
                <w:szCs w:val="18"/>
              </w:rPr>
              <w:t xml:space="preserve">B St Denis Porte De Paris			-Ibis Paris Porte D'orléans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Reino Unido</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 Hotel Ibis London Heathrow Airport			- Crowne Plaza London Ealing			- Courtyard By Marriott London City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Bélgica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 Hotel Ibis Brussels Centre Gare Midi			- Ibis Wavre Brussels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 Holiday Inn Express Frankfurt			– Messe -Holiday Inn Express Offenbach</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B Airport Rumlang			- Ibis Airport Messe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 Smart Holiday			- San Giuliano Hotel			- Best Western Park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 Mirage Hotel			- Datini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Barceló Aran Mantegna			- B</w:t>
            </w:r>
            <w:r>
              <w:rPr>
                <w:rFonts w:ascii="Arial" w:hAnsi="Arial" w:eastAsia="Arial" w:cs="Arial"/>
                <w:color w:val="000000"/>
                <w:sz w:val="18"/>
                <w:szCs w:val="18"/>
              </w:rPr>
              <w:t xml:space="preserve">B Nice Airport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 Ibis Nice Centre Gare O Similar			-Ibis Promenade Nice Aéroport Des Anglais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 Frontair Congress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Exe Plaza Norte			- Eurostars I Hotel O Similar</w:t>
            </w:r>
          </w:p>
        </w:tc>
        <w:tc>
          <w:tcPr>
            <w:tcW w:w="5000" w:type="pct"/>
          </w:tcPr>
          <w:p>
            <w:pPr/>
            <w:r>
              <w:rPr>
                <w:rFonts w:ascii="Arial" w:hAnsi="Arial" w:eastAsia="Arial" w:cs="Arial"/>
                <w:color w:val="000000"/>
                <w:sz w:val="18"/>
                <w:szCs w:val="18"/>
              </w:rPr>
              <w:t xml:space="preserve">Turista</w:t>
            </w:r>
          </w:p>
        </w:tc>
      </w:tr>
    </w:tbl>
    <w:tbl>
      <w:tblGrid>
        <w:gridCol w:w="5000" w:type="dxa"/>
      </w:tblGrid>
      <w:tblPr>
        <w:tblW w:w="0" w:type="auto"/>
        <w:tblCellSpacing w:w="0" w:type="dxa"/>
        <w:tblLayout w:type="autofit"/>
        <w:bidiVisual w:val="0"/>
      </w:tblPr>
      <w:tr>
        <w:trPr/>
        <w:tc>
          <w:tcPr>
            <w:tcW w:w="5000" w:type="pct"/>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MONTERREY – MADRID – MONTERREY VOLANDO EN CLASE TURISTA</w:t>
      </w:r>
    </w:p>
    <w:p>
      <w:pPr>
        <w:jc w:val="start"/>
      </w:pPr>
      <w:r>
        <w:rPr>
          <w:rFonts w:ascii="Arial" w:hAnsi="Arial" w:eastAsia="Arial" w:cs="Arial"/>
          <w:sz w:val="18"/>
          <w:szCs w:val="18"/>
        </w:rPr>
        <w:t xml:space="preserve">  ● 18  NOCHES DE ALOJAMIENTO EN CATEGORIA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65 EUROS QUE CORRESPONDEN A PROPINAS PARA CHOFERES, TASAS HOTELES Y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con su fecha de salida.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5EE62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678D0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02AB0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tZub"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2025-07-08T07:39:11-06:00</dcterms:created>
  <dcterms:modified xsi:type="dcterms:W3CDTF">2025-07-08T07:39:11-06:00</dcterms:modified>
</cp:coreProperties>
</file>

<file path=docProps/custom.xml><?xml version="1.0" encoding="utf-8"?>
<Properties xmlns="http://schemas.openxmlformats.org/officeDocument/2006/custom-properties" xmlns:vt="http://schemas.openxmlformats.org/officeDocument/2006/docPropsVTypes"/>
</file>