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Verano.</w:t>
      </w:r>
    </w:p>
    <w:p>
      <w:pPr>
        <w:jc w:val="start"/>
      </w:pPr>
      <w:r>
        <w:rPr>
          <w:rFonts w:ascii="Arial" w:hAnsi="Arial" w:eastAsia="Arial" w:cs="Arial"/>
          <w:sz w:val="22.5"/>
          <w:szCs w:val="22.5"/>
          <w:b w:val="1"/>
          <w:bCs w:val="1"/>
        </w:rPr>
        <w:t xml:space="preserve">MT-12400  </w:t>
      </w:r>
      <w:r>
        <w:rPr>
          <w:rFonts w:ascii="Arial" w:hAnsi="Arial" w:eastAsia="Arial" w:cs="Arial"/>
          <w:sz w:val="22.5"/>
          <w:szCs w:val="22.5"/>
        </w:rPr>
        <w:t xml:space="preserve">- Web: </w:t>
      </w:r>
      <w:hyperlink r:id="rId7" w:history="1">
        <w:r>
          <w:rPr>
            <w:color w:val="blue"/>
          </w:rPr>
          <w:t xml:space="preserve">https://viaje.mt/h88Ys</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Inverness, Lago Ness,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LONDRES</w:t>
      </w:r>
    </w:p>
    <w:p>
      <w:pPr>
        <w:jc w:val="both"/>
      </w:pPr>
      <w:r>
        <w:rPr>
          <w:rFonts w:ascii="Arial" w:hAnsi="Arial" w:eastAsia="Arial" w:cs="Arial"/>
          <w:sz w:val="19.199999999999999289457264239899814128875732421875"/>
          <w:szCs w:val="19.199999999999999289457264239899814128875732421875"/>
        </w:rPr>
        <w:t xml:space="preserve">Presentarse en el Aeropuerto Internacional de la Ciudad de Mexico 3 hrs antes para tomar el vuelo trasatlántico con destino a Londres. Noche a bordo.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02  LONDRES – CAMBRIDGE</w:t>
      </w:r>
    </w:p>
    <w:p>
      <w:pPr>
        <w:jc w:val="both"/>
      </w:pPr>
      <w:r>
        <w:rPr>
          <w:rFonts w:ascii="Arial" w:hAnsi="Arial" w:eastAsia="Arial" w:cs="Arial"/>
          <w:sz w:val="19.199999999999999289457264239899814128875732421875"/>
          <w:szCs w:val="19.199999999999999289457264239899814128875732421875"/>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03  CAMBRIDGE – YORK – DURHAM</w:t>
      </w:r>
    </w:p>
    <w:p>
      <w:pPr>
        <w:jc w:val="both"/>
      </w:pPr>
      <w:r>
        <w:rPr>
          <w:rFonts w:ascii="Arial" w:hAnsi="Arial" w:eastAsia="Arial" w:cs="Arial"/>
          <w:sz w:val="19.199999999999999289457264239899814128875732421875"/>
          <w:szCs w:val="19.199999999999999289457264239899814128875732421875"/>
        </w:rPr>
        <w:t xml:space="preserve">Desayuno. Después comenzaremos con un breve recorrido panorámico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04  DURHAM – ALNWICK – EDIMBURGO</w:t>
      </w:r>
    </w:p>
    <w:p>
      <w:pPr>
        <w:jc w:val="both"/>
      </w:pPr>
      <w:r>
        <w:rPr>
          <w:rFonts w:ascii="Arial" w:hAnsi="Arial" w:eastAsia="Arial" w:cs="Arial"/>
          <w:sz w:val="19.199999999999999289457264239899814128875732421875"/>
          <w:szCs w:val="19.199999999999999289457264239899814128875732421875"/>
        </w:rPr>
        <w:t xml:space="preserve">Desayuno. Despues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05  EDIMBURGO – INVERNESS – LAGO NESS – GLASGOW</w:t>
      </w:r>
    </w:p>
    <w:p>
      <w:pPr>
        <w:jc w:val="both"/>
      </w:pPr>
      <w:r>
        <w:rPr>
          <w:rFonts w:ascii="Arial" w:hAnsi="Arial" w:eastAsia="Arial" w:cs="Arial"/>
          <w:sz w:val="19.199999999999999289457264239899814128875732421875"/>
          <w:szCs w:val="19.199999999999999289457264239899814128875732421875"/>
        </w:rPr>
        <w:t xml:space="preserve">Desayuno. Continuaremos el recorrido hacia Inverness, cuna de las grandes leyendas escocesas, donde el misterio del Lago Ness se entrelaza con la ambición y tragedia de Macbeth. Este recorrido nos llevará a la puerta de entrada a las Highlands, donde la belleza natural de la región te cautivará con sus majestuosos paisajes montañosos y ríos serpenteantes. Tendremos tiempo libre en Inverness para almorzar y capturar fotografías de su pintoresco entorno. En el camino de regreso, atravesaremos las altas mesetas, donde podrás vislumbrar paisajes nevados antes de llegar a Loch Lomond, uno de los lagos más populares de Escocia, rodeado de colinas impresionantes, campos ondulados y encantadores pueblos. Finalmente, nos dirigiremos a Glasgow, una ciudad vibrante llena de vida y arte que te dejará maravillado. Posibilidad de realizar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06  GLASGOW – BELFAST – DUBLÍN</w:t>
      </w:r>
    </w:p>
    <w:p>
      <w:pPr>
        <w:jc w:val="both"/>
      </w:pPr>
      <w:r>
        <w:rPr>
          <w:rFonts w:ascii="Arial" w:hAnsi="Arial" w:eastAsia="Arial" w:cs="Arial"/>
          <w:sz w:val="19.199999999999999289457264239899814128875732421875"/>
          <w:szCs w:val="19.199999999999999289457264239899814128875732421875"/>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07  DUBLÍN</w:t>
      </w:r>
    </w:p>
    <w:p>
      <w:pPr>
        <w:jc w:val="both"/>
      </w:pPr>
      <w:r>
        <w:rPr>
          <w:rFonts w:ascii="Arial" w:hAnsi="Arial" w:eastAsia="Arial" w:cs="Arial"/>
          <w:sz w:val="19.199999999999999289457264239899814128875732421875"/>
          <w:szCs w:val="19.199999999999999289457264239899814128875732421875"/>
        </w:rPr>
        <w:t xml:space="preserve">Desayuno. Luego comenzaremos el día con un breve recorrido panorámico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actividades personales o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08  DUBLÍN – CAERNARFON – LIVERPOOL</w:t>
      </w:r>
    </w:p>
    <w:p>
      <w:pPr>
        <w:jc w:val="both"/>
      </w:pPr>
      <w:r>
        <w:rPr>
          <w:rFonts w:ascii="Arial" w:hAnsi="Arial" w:eastAsia="Arial" w:cs="Arial"/>
          <w:sz w:val="19.199999999999999289457264239899814128875732421875"/>
          <w:szCs w:val="19.199999999999999289457264239899814128875732421875"/>
        </w:rPr>
        <w:t xml:space="preserve">Desayuno. Por la mañana Abordaremos un ferry. Luego de tres horas de viaje llegaremos a Gales. Ahí visitaremos Caernafon, Patrimonio de la Humanidad por la UNESCO, en donde se encuentra uno de los castillos más famosos de Gales construido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09 LIVERPOOL – STRATFORD-UPON-AVON – OXFORD – LONDRES</w:t>
      </w:r>
    </w:p>
    <w:p>
      <w:pPr>
        <w:jc w:val="both"/>
      </w:pPr>
      <w:r>
        <w:rPr>
          <w:rFonts w:ascii="Arial" w:hAnsi="Arial" w:eastAsia="Arial" w:cs="Arial"/>
          <w:sz w:val="19.199999999999999289457264239899814128875732421875"/>
          <w:szCs w:val="19.199999999999999289457264239899814128875732421875"/>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Se realizará recorrido panorámico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10  LONDRES</w:t>
      </w:r>
    </w:p>
    <w:p>
      <w:pPr>
        <w:jc w:val="both"/>
      </w:pPr>
      <w:r>
        <w:rPr>
          <w:rFonts w:ascii="Arial" w:hAnsi="Arial" w:eastAsia="Arial" w:cs="Arial"/>
          <w:sz w:val="19.199999999999999289457264239899814128875732421875"/>
          <w:szCs w:val="19.199999999999999289457264239899814128875732421875"/>
        </w:rPr>
        <w:t xml:space="preserve">Desayuno. Día libre para realizar actividades personales o posibilidad de tomar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DÍA 11 LONDRES – FIN DEL VIAJE</w:t>
      </w:r>
    </w:p>
    <w:p>
      <w:pPr>
        <w:jc w:val="both"/>
      </w:pPr>
      <w:r>
        <w:rPr>
          <w:rFonts w:ascii="Arial" w:hAnsi="Arial" w:eastAsia="Arial" w:cs="Arial"/>
          <w:sz w:val="19.199999999999999289457264239899814128875732421875"/>
          <w:szCs w:val="19.199999999999999289457264239899814128875732421875"/>
        </w:rPr>
        <w:t xml:space="preserve">Desayuno. A la hora indicada, traslado al aeropuerto de Copenhague. Fin de nuestros servicios.</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-Consultar itinerario de acuerdo a su fecha de salida</w:t>
      </w:r>
    </w:p>
    <w:p>
      <w:pPr>
        <w:jc w:val="both"/>
      </w:pPr>
      <w:r>
        <w:rPr>
          <w:rFonts w:ascii="Arial" w:hAnsi="Arial" w:eastAsia="Arial" w:cs="Arial"/>
          <w:sz w:val="19.199999999999999289457264239899814128875732421875"/>
          <w:szCs w:val="19.199999999999999289457264239899814128875732421875"/>
          <w:b w:val="1"/>
          <w:bCs w:val="1"/>
        </w:rPr>
        <w:t xml:space="preserve">-Este itinerario está sujeto a posibles ajustes derivados de la programación de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r>
              <w:rPr>
                <w:rFonts w:ascii="Arial" w:hAnsi="Arial" w:eastAsia="Arial" w:cs="Arial"/>
                <w:color w:val="000000"/>
                <w:sz w:val="19.199999999999999289457264239899814128875732421875"/>
                <w:szCs w:val="19.199999999999999289457264239899814128875732421875"/>
              </w:rPr>
              <w:t xml:space="preserve">* 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Londres - México volando en clase turista.</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áereos por persona</w:t>
      </w:r>
    </w:p>
    <w:p>
      <w:pPr>
        <w:jc w:val="start"/>
      </w:pPr>
      <w:r>
        <w:rPr>
          <w:rFonts w:ascii="Arial" w:hAnsi="Arial" w:eastAsia="Arial" w:cs="Arial"/>
          <w:sz w:val="18"/>
          <w:szCs w:val="18"/>
        </w:rPr>
        <w:t xml:space="preserve">  ● 45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F77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EEBE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063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88Y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2025-07-14T13:08:21-06:00</dcterms:created>
  <dcterms:modified xsi:type="dcterms:W3CDTF">2025-07-14T13:08:21-06:00</dcterms:modified>
</cp:coreProperties>
</file>

<file path=docProps/custom.xml><?xml version="1.0" encoding="utf-8"?>
<Properties xmlns="http://schemas.openxmlformats.org/officeDocument/2006/custom-properties" xmlns:vt="http://schemas.openxmlformats.org/officeDocument/2006/docPropsVTypes"/>
</file>