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 B</w:t>
      </w:r>
    </w:p>
    <w:p>
      <w:pPr>
        <w:jc w:val="start"/>
      </w:pPr>
      <w:r>
        <w:rPr>
          <w:rFonts w:ascii="Arial" w:hAnsi="Arial" w:eastAsia="Arial" w:cs="Arial"/>
          <w:sz w:val="22.5"/>
          <w:szCs w:val="22.5"/>
          <w:b w:val="1"/>
          <w:bCs w:val="1"/>
        </w:rPr>
        <w:t xml:space="preserve">MT-12502  </w:t>
      </w:r>
      <w:r>
        <w:rPr>
          <w:rFonts w:ascii="Arial" w:hAnsi="Arial" w:eastAsia="Arial" w:cs="Arial"/>
          <w:sz w:val="22.5"/>
          <w:szCs w:val="22.5"/>
        </w:rPr>
        <w:t xml:space="preserve">- Web: </w:t>
      </w:r>
      <w:hyperlink r:id="rId7" w:history="1">
        <w:r>
          <w:rPr>
            <w:color w:val="blue"/>
          </w:rPr>
          <w:t xml:space="preserve">https://viaje.mt/h0mY4</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06</w:t>
            </w:r>
          </w:p>
          <w:p>
            <w:pPr>
              <w:jc w:val="start"/>
              <w:spacing w:before="0" w:after="0" w:line="24" w:lineRule="auto"/>
            </w:pPr>
          </w:p>
          <w:p>
            <w:pPr>
              <w:jc w:val="start"/>
            </w:pPr>
            <w:r>
              <w:rPr>
                <w:rFonts w:ascii="Arial" w:hAnsi="Arial" w:eastAsia="Arial" w:cs="Arial"/>
                <w:sz w:val="18"/>
                <w:szCs w:val="18"/>
              </w:rPr>
              <w:t xml:space="preserve">Octubre:  18</w:t>
            </w:r>
          </w:p>
          <w:p>
            <w:pPr>
              <w:jc w:val="start"/>
              <w:spacing w:before="0" w:after="0" w:line="24" w:lineRule="auto"/>
            </w:pPr>
          </w:p>
          <w:p>
            <w:pPr>
              <w:jc w:val="start"/>
            </w:pPr>
            <w:r>
              <w:rPr>
                <w:rFonts w:ascii="Arial" w:hAnsi="Arial" w:eastAsia="Arial" w:cs="Arial"/>
                <w:sz w:val="18"/>
                <w:szCs w:val="18"/>
              </w:rPr>
              <w:t xml:space="preserve">Noviembre:  08,  22,  29</w:t>
            </w:r>
          </w:p>
          <w:p>
            <w:pPr>
              <w:jc w:val="start"/>
              <w:spacing w:before="0" w:after="0" w:line="24" w:lineRule="auto"/>
            </w:pPr>
          </w:p>
          <w:p>
            <w:pPr>
              <w:jc w:val="start"/>
            </w:pPr>
            <w:r>
              <w:rPr>
                <w:rFonts w:ascii="Arial" w:hAnsi="Arial" w:eastAsia="Arial" w:cs="Arial"/>
                <w:sz w:val="18"/>
                <w:szCs w:val="18"/>
              </w:rPr>
              <w:t xml:space="preserve">Diciembre: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La Haya, Brujas, Bruselas, Luxemburgo, Frankfurt, Reims,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ámsterdam.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visita panorámica por ámsterdam,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 finalizar, tendremos tiempo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áMSTERDAM - LA HAYA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continuaremos con nuestro viaje. En el camino, haremos una breve parada enLa Haya, sede del gobierno neerlandés y famosa por su arquitectura moderna y el Palaciode la Paz. Luego, visitaremos Brujas, una ciudad medieval encantadora conocida por suscanales y calles empedradas, donde tendremos tiempo libre para explorar o participar enuna excursión opcional. Al llegar a Bruselas, realizaremos un breve recorrido panorámico por laciudad, donde podremos admirar sus principales puntos de interés, como la Grand Place, elAtomium y el Manneken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BRUSELAS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partiremos hacia Luxemburgo. Aunque es una de las ciudades más pequentilde;asde Europa, Luxemburgo es famosa por su riqueza y su historia. A través de un breve recorrido panorámico, visitaremos sus castillos, monumentos históricos y hermosos parques y plazas que nos transportarán a la Edad Media. Tendremos tiempo libre para explorar y disfrutar de la ciudad. Al final de la tarde, continuaremos hacia Frankfurt. En esta moderna ciudad, famosa por sus rascacielos, también encontraremos un centro histórico con construcciones de estilo medieval. Realizaremos una breve visita panorámica para conocer la Plaza Rouml;mer, el antiguo y nuevoayuntamiento, la Iglesia de San Leonhard y otros monumentos.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FRANKFURT - REIMS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en Frankfurt, realizaremos una breve visita panorámica por susrascacielos y su centro histórico medieval, con lugares destacados como la Plaza Rouml;mer yla Iglesia de San Leonhard. Luego, partiremos hacia Reims, la ciudad del champagne y delas consagraciones reales. Aquí visitaremos la majestuosa Catedral de Notre-Dame deReims, escenario de la consagración de 33 reyes de Francia. Admiraremos su granclaridad, las espléndidas vidrieras, incluyendo algunas disentilde;adas por Marc Chagall, y lasestatuas de ángeles con las alas desplegadas. Reims también es famosa por su vínculo conel champán, y tendremos tiempo libre para pasear, tomar fotos y disfrutar de la ciudad,además de tener la oportunidad de realizar un tour opcional. Finalmente, partiremos haciaParís.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realizar un breve tour panorámico por la ldquo;ciudad del amorrdquo;pasando por la Avenida de los Campos Elíseos, la Plaza de la Concordia, el Arco delTriunfo, la Asamblea Nacional, la ópera, el Museo del Louvre, los Inválidos, el Campo deMarte,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comenzaremos el día con el traslado hacia el puerto de Calais.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tomaremos el ferry para cruzar el Canal de la Mancha y, tras 75 minutos detravesía, llegaremos al puerto de Dover. Desde Dover, continuaremos hacia Londres, donderealizaremos el check-in en el hotel. Al llegar, tendremos un breve recorrido panorámico por laciudad, visitando lugares emblemáticos como Hyde Park, Kensington, Piccadilly Circus,Regent Street, Oxford Street y el Parlamento con su famoso Big Ben. En el Palacio deBuckingham (si se realiza y/o el clima lo permite), veremos también varios de los puentes dela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TORRE DE LONDRES Y CRUCERO EN 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historia de la Torre de Londres, una imponente fortaleza con casi 1,000 antilde;os de historia. Declarada Patrimonio de la Humanidad, este castillo medieval ha sido palacio real, prisión, armería y el lugar de algunas de las historias más intrigantes de Inglaterra. Descubre los misterios que envuelven sus muros, sus legendarios guardianes, los famosos cuervos que, según la leyenda, protegen el reino, y contempla las deslumbrantes Joyas de la Corona, símbolo de la monarquía británica. Luego, continuaremos nuestro recorrido abordando un crucero por el Río Támesis y en donde podremos apreciar y disfrutar de las mejores vistas de la ciudad y principales monumentos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Esta opcional solo podrá realizarse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6  Octubre: 18  Noviembre: 8, 22, 29  Diciembre: 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 Ibis Paris La D</w:t>
            </w:r>
            <w:r>
              <w:rPr>
                <w:rFonts w:ascii="Arial" w:hAnsi="Arial" w:eastAsia="Arial" w:cs="Arial"/>
                <w:color w:val="000000"/>
                <w:sz w:val="18"/>
                <w:szCs w:val="18"/>
              </w:rPr>
              <w:t xml:space="preserve">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LONDRES - MÉXICO VOLANDO EN CLASE TURISTA.</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podrían encontrase cerrados por asuntos políticos o diplomáticos de acuerdo a la fecha de salida•    Sujetas a realizarse en días diferentes y/o cambios en destino sin previo aviso•    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E01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3EC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8D7F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0mY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2025-07-08T10:52:51-06:00</dcterms:created>
  <dcterms:modified xsi:type="dcterms:W3CDTF">2025-07-08T10:52:51-06:00</dcterms:modified>
</cp:coreProperties>
</file>

<file path=docProps/custom.xml><?xml version="1.0" encoding="utf-8"?>
<Properties xmlns="http://schemas.openxmlformats.org/officeDocument/2006/custom-properties" xmlns:vt="http://schemas.openxmlformats.org/officeDocument/2006/docPropsVTypes"/>
</file>