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Turquia con Islas Griegas en Crucero de 04 Noches</w:t>
      </w:r>
    </w:p>
    <w:p>
      <w:pPr>
        <w:jc w:val="start"/>
      </w:pPr>
      <w:r>
        <w:rPr>
          <w:rFonts w:ascii="Arial" w:hAnsi="Arial" w:eastAsia="Arial" w:cs="Arial"/>
          <w:sz w:val="22.5"/>
          <w:szCs w:val="22.5"/>
          <w:b w:val="1"/>
          <w:bCs w:val="1"/>
        </w:rPr>
        <w:t xml:space="preserve">MT-20152  </w:t>
      </w:r>
      <w:r>
        <w:rPr>
          <w:rFonts w:ascii="Arial" w:hAnsi="Arial" w:eastAsia="Arial" w:cs="Arial"/>
          <w:sz w:val="22.5"/>
          <w:szCs w:val="22.5"/>
        </w:rPr>
        <w:t xml:space="preserve">- Web: </w:t>
      </w:r>
      <w:hyperlink r:id="rId7" w:history="1">
        <w:r>
          <w:rPr>
            <w:color w:val="blue"/>
          </w:rPr>
          <w:t xml:space="preserve">https://viaje.mt/xhz</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$1299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20</w:t>
            </w:r>
          </w:p>
          <w:p>
            <w:pPr>
              <w:jc w:val="start"/>
              <w:spacing w:before="0" w:after="0" w:line="24" w:lineRule="auto"/>
            </w:pPr>
          </w:p>
          <w:p>
            <w:pPr>
              <w:jc w:val="start"/>
            </w:pPr>
            <w:r>
              <w:rPr>
                <w:rFonts w:ascii="Arial" w:hAnsi="Arial" w:eastAsia="Arial" w:cs="Arial"/>
                <w:sz w:val="18"/>
                <w:szCs w:val="18"/>
              </w:rPr>
              <w:t xml:space="preserve">Octubre:  02</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Grecia.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Bursa, Kusadasi, Patmos, Pireo, Mykonos, Santorini, Rodas, Cesme, Efeso, Pamukkale, Capadocia, Ankara.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MEXICO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 🚌 BURSA 🚌 KUSADASI*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Bursa. Visita panorámica de esta importante ciudad que fue la primera capital del Imperio Otomano. Visita de la Mezquita Ulu Camii, la mezquita principal de la ciudad y una de las más bellas de toda Turquía. También tendrán la oportunidad de dar un paseo por el mercado de la seda, donde podrá apreciar antiguuml;edades, sedas, perfumes y pashminas. Llegada a Kusadasi.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04KUSADASI*🚢 PATMOS 🚢 PIREOS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puerto de Kusadasi para abordar el crucero y realizar un recorrido por las islas griegas. Salida hacia Patmos a las 12:00hrs. Llegada a las 16:00hrs y tiempo libre. Conocida por los lugarentilde;os como la quot;isla del apocalipsisquot;, Patmos es todo un enclave espiritual debido a las leyendas de San Juan. Sugerimos realizar la excursión opcional (con costo adicional) MONASTERIO DE SAN JUAN GRUTA:Salimos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disentilde;o que adornan la entrada de la capilla. El museo alberga una magnífica colección de cálices, coronas y cruces enjoyados. Además, hay escritos antiguos que datan del antilde;o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antilde;os (95-97 d.C.) durante sus escritos del Apocalipsis. En el interior se puede ver la piedra que se dice que utilizó como almohada. Después de este memorable recorrido, embarcarás en el autobús para emprender el corto viaje de regreso al puerto. Salida hacia Pireos (Atenas) a las 20:00hrs.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PIREOS 🚢 MYKONOS 🚢 SANTORINI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Pireos a las 07:00hrs, la capital encantada de Grecia. Tiempo libre. Sugerimos realizar la excursión opcional (con costo adicional) CITY TOUR Y ACRóPOLIS: Saliendo del puerto del Pireo, llegamos al centro de la ciudad de Atenas después de un viaje de 20 minutos. Después de una pausa para tomar fotografías en el Estadio Olímpico construido íntegramente en mármol blanco para los Juegos Olímpicos de 1896, llegamos al edificio del Parlamento de Atenas custodiado por los famosos Evzones. Una vez que haya tenido la oportunidad de tomar fotografías de los guardias con sus uniformes tradicionales, continuaremos nuestro recorrido panorámico pasando por la Biblioteca Nacional de estilo neoclásico, la Academia de Arte y la Universidad. En el símbolo de Atenas, la Acrópolis, visitaremos el Templo de Atenea Niké, el Templo del Erecteión con sus formidables estatuas femeninas, la puerta de entrada a la zona monumental de los Propileos, el Partenón dedicado a la diosa Atenea -patrona de la ciudad- y el Teatro Herodes Atticus con su extraordinaria acústica. Después de nuestro recorrido por la Acrópolis regresaremos al crucero con el autocar. Salida a las 12:00hrs hacia Mykonos. Llegada a las 19:00hrs, conocida popularmente como quot;La isla de los vientosquot;, Mykonos alberga molinos de viento del sigo XVI que se han convertido en un auténtico icono de la isla. Salida a las 02:00hrs hacia Santorini. Noche a bordo.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06SANTORINI 🚢 RODAS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Santorini a las 10:00hrs. El encanto romántico de Santorini la hace una de las islas griegas más célebres del Egeo. Tiempo libre. Sugerimos realizar la excursión opcional (con costo adicional) PUEBLOS DE OIA Y FIRA: 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 el autobús nos llevará al pueblo de Fira. Después de una introducción y orientación por parte de tu guía en Fira, la ciudad capital de la isla, tendrás tiempo libre para descubrir la ciudad a pie o hacer algunas compras. Después de llegar al puerto de Fira en teleférico, regresamos al crucero con los botes auxiliares. Salida a Rodas a las 17:00hrs.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RODAS 🚢 CESME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Rodas a las 09:00hrs. Tiempo libre. Sugerimos realizar la excursión opcional (con costo adicional) MONASTERIO DE FILERIMOS - PALACIO DE LOS GRANDES MAESTROS, CASCO ANTIGUO: Salimos de la terminal de cruceros hacia el puerto de Mandraki, donde se erigió una de las siete maravillas del mundo, la estatua del Coloso de Rodas para tomar fotografías. Continuamos hacia el Monasterio de Filerimos, que se encuentra en una colina sobre Ialyssos, a unos 10 km. de la ciudad de Rodas. El monasterio está dedicado a la Virgen María, la pila bautismal, y su arquitectura es muy diferente a la de los monasterios habituales en Grecia. Fue construido con piedra en estilo gótico, en el sitio de un antiguo monasterio bizantino. Después de un breve viaje en autobús, entraremos al casco antiguo rodeado de murallas a través de la puerta D#39;Amboise. Después de ver los sitios otomanos más importantes de la isla, la Biblioteca Hafiz Ahmed Agha y la Mezquita de Suleimán, realizamos un recorrido detallado por el palacio mejor conservado de Europa, el Palacio del Gran Maestre de los Caballeros, donde vivieron los Caballeros de Jerusalén y que está rodeado por las murallas más grandes de la época medieval y hoy protegidas por la UNESCO. Después de un paseo por las antiguas aceras de la mundialmente famosa Calle de los Caballeros, visitamos el Hospital de los Caballeros, la Fuente de Hipócrates y la Mezquita de Ibrahim Pasha.y salida a las 17:00hrs de regreso para Kusadasi.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08KUSADASI* 🚌 EFESO 🚌 PAMUKKALE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del barco a Kusadasi a las 06:00hrs y desembarque. Visitaremos la Casa de la Virgen María, supuesta última morada de la madre de Jesús, y hoy es considerada un punto de peregrinación. Visita a un taller de pieles y a un outlet de marcas internacionales.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Continuación hacia Pamukkale.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09PAMUKKALE 🚌 CAPADOCIA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la antigua Hierápolis y el Castillo de Algodón, verdadera maravilla natural, una cascada gigante, estalactitas y piscinas naturales formadas a través de los siglos por el paso de las aguas termales cargadas de sales calcáreas. Continuación a Capadocia.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10CAPADOCIA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bull;Paseo en Globo al amanecer para admirar uno de los paisajes más lindos de la tierra.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bull;Safari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11CAPADOCIA 🚌 ANKARA 🚌 ESTAMBUL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 Llegada a Estambul,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$ 1299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20</w:t>
            </w:r>
          </w:p>
        </w:tc>
        <w:tc>
          <w:tcPr>
            <w:tcW w:w="5000" w:type="pct"/>
          </w:tcPr>
          <w:p>
            <w:pPr/>
            <w:r>
              <w:rPr>
                <w:rFonts w:ascii="Arial" w:hAnsi="Arial" w:eastAsia="Arial" w:cs="Arial"/>
                <w:color w:val="000000"/>
                <w:sz w:val="18"/>
                <w:szCs w:val="18"/>
              </w:rPr>
              <w:t xml:space="preserve">$ 349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Hotel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Signature Thermal Pamukkale</w:t>
            </w:r>
          </w:p>
        </w:tc>
        <w:tc>
          <w:tcPr>
            <w:tcW w:w="5000" w:type="pct"/>
          </w:tcPr>
          <w:p>
            <w:pPr/>
            <w:r>
              <w:rPr>
                <w:rFonts w:ascii="Arial" w:hAnsi="Arial" w:eastAsia="Arial" w:cs="Arial"/>
                <w:color w:val="000000"/>
                <w:sz w:val="18"/>
                <w:szCs w:val="18"/>
              </w:rPr>
              <w:t xml:space="preserve">Pamukkale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Blue Resort / Korumar</w:t>
            </w:r>
          </w:p>
        </w:tc>
        <w:tc>
          <w:tcPr>
            <w:tcW w:w="5000" w:type="pct"/>
          </w:tcPr>
          <w:p>
            <w:pPr/>
            <w:r>
              <w:rPr>
                <w:rFonts w:ascii="Arial" w:hAnsi="Arial" w:eastAsia="Arial" w:cs="Arial"/>
                <w:color w:val="000000"/>
                <w:sz w:val="18"/>
                <w:szCs w:val="18"/>
              </w:rPr>
              <w:t xml:space="preserve">Kusadasi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Crucero por Islas Griegas</w:t>
            </w:r>
          </w:p>
        </w:tc>
        <w:tc>
          <w:tcPr>
            <w:tcW w:w="5000" w:type="pct"/>
          </w:tcPr>
          <w:p>
            <w:pPr/>
            <w:r>
              <w:rPr>
                <w:rFonts w:ascii="Arial" w:hAnsi="Arial" w:eastAsia="Arial" w:cs="Arial"/>
                <w:color w:val="000000"/>
                <w:sz w:val="18"/>
                <w:szCs w:val="18"/>
              </w:rPr>
              <w:t xml:space="preserve">Islas Griegas</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26/09/2024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México en clase turista.</w:t>
      </w:r>
    </w:p>
    <w:p>
      <w:pPr>
        <w:jc w:val="start"/>
      </w:pPr>
      <w:r>
        <w:rPr>
          <w:rFonts w:ascii="Arial" w:hAnsi="Arial" w:eastAsia="Arial" w:cs="Arial"/>
          <w:sz w:val="18"/>
          <w:szCs w:val="18"/>
        </w:rPr>
        <w:t xml:space="preserve">  ● 04 noches de alojamiento en Estambul.</w:t>
      </w:r>
    </w:p>
    <w:p>
      <w:pPr>
        <w:jc w:val="start"/>
      </w:pPr>
      <w:r>
        <w:rPr>
          <w:rFonts w:ascii="Arial" w:hAnsi="Arial" w:eastAsia="Arial" w:cs="Arial"/>
          <w:sz w:val="18"/>
          <w:szCs w:val="18"/>
        </w:rPr>
        <w:t xml:space="preserve">  ● 02 noches de alojamiento en Capadocia. </w:t>
      </w:r>
    </w:p>
    <w:p>
      <w:pPr>
        <w:jc w:val="start"/>
      </w:pPr>
      <w:r>
        <w:rPr>
          <w:rFonts w:ascii="Arial" w:hAnsi="Arial" w:eastAsia="Arial" w:cs="Arial"/>
          <w:sz w:val="18"/>
          <w:szCs w:val="18"/>
        </w:rPr>
        <w:t xml:space="preserve">  ● 01 noches de alojamiento en Pamukkale.</w:t>
      </w:r>
    </w:p>
    <w:p>
      <w:pPr>
        <w:jc w:val="start"/>
      </w:pPr>
      <w:r>
        <w:rPr>
          <w:rFonts w:ascii="Arial" w:hAnsi="Arial" w:eastAsia="Arial" w:cs="Arial"/>
          <w:sz w:val="18"/>
          <w:szCs w:val="18"/>
        </w:rPr>
        <w:t xml:space="preserve">  ● 01 noches de alojamiento en Kusadasi.</w:t>
      </w:r>
    </w:p>
    <w:p>
      <w:pPr>
        <w:jc w:val="start"/>
      </w:pPr>
      <w:r>
        <w:rPr>
          <w:rFonts w:ascii="Arial" w:hAnsi="Arial" w:eastAsia="Arial" w:cs="Arial"/>
          <w:sz w:val="18"/>
          <w:szCs w:val="18"/>
        </w:rPr>
        <w:t xml:space="preserve">  ● 04 noches de crucero por las Islas Griegas.</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 </w:t>
      </w:r>
    </w:p>
    <w:p>
      <w:pPr>
        <w:jc w:val="start"/>
      </w:pPr>
      <w:r>
        <w:rPr>
          <w:rFonts w:ascii="Arial" w:hAnsi="Arial" w:eastAsia="Arial" w:cs="Arial"/>
          <w:sz w:val="18"/>
          <w:szCs w:val="18"/>
        </w:rPr>
        <w:t xml:space="preserve">  ● Propinas en Turquía: 45 USD por persona. (Se paga directo en destino) </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Impuesto hotelero en hoteles cueva en Capadocia: 6 USD adicionales por persona (Se paga directo en destino) </w:t>
      </w:r>
    </w:p>
    <w:p>
      <w:pPr>
        <w:jc w:val="start"/>
      </w:pPr>
      <w:r>
        <w:rPr>
          <w:rFonts w:ascii="Arial" w:hAnsi="Arial" w:eastAsia="Arial" w:cs="Arial"/>
          <w:sz w:val="18"/>
          <w:szCs w:val="18"/>
        </w:rPr>
        <w:t xml:space="preserve">  ● Impuestos portuarios: 199 USD por persona (Se pagan desde México) </w:t>
      </w:r>
    </w:p>
    <w:p>
      <w:pPr>
        <w:jc w:val="start"/>
      </w:pPr>
      <w:r>
        <w:rPr>
          <w:rFonts w:ascii="Arial" w:hAnsi="Arial" w:eastAsia="Arial" w:cs="Arial"/>
          <w:sz w:val="18"/>
          <w:szCs w:val="18"/>
        </w:rPr>
        <w:t xml:space="preserve">  ● Impuestos aéreos por persona. </w:t>
      </w:r>
    </w:p>
    <w:p>
      <w:pPr>
        <w:jc w:val="start"/>
      </w:pPr>
      <w:r>
        <w:rPr>
          <w:rFonts w:ascii="Arial" w:hAnsi="Arial" w:eastAsia="Arial" w:cs="Arial"/>
          <w:sz w:val="18"/>
          <w:szCs w:val="18"/>
        </w:rPr>
        <w:t xml:space="preserve">  ● Visa de Turquía. </w:t>
      </w:r>
    </w:p>
    <w:p>
      <w:pPr>
        <w:jc w:val="start"/>
      </w:pPr>
      <w:r>
        <w:rPr>
          <w:rFonts w:ascii="Arial" w:hAnsi="Arial" w:eastAsia="Arial" w:cs="Arial"/>
          <w:sz w:val="18"/>
          <w:szCs w:val="18"/>
        </w:rPr>
        <w:t xml:space="preserve">  ● Ningún servicio no especificado como incluido o como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OPCIONALES:</w:t>
      </w:r>
    </w:p>
    <w:p>
      <w:pPr>
        <w:jc w:val="both"/>
      </w:pPr>
      <w:r>
        <w:rPr>
          <w:rFonts w:ascii="Arial" w:hAnsi="Arial" w:eastAsia="Arial" w:cs="Arial"/>
          <w:sz w:val="18"/>
          <w:szCs w:val="18"/>
        </w:rPr>
        <w:t xml:space="preserve">Las opcionales pueden variar dependiendo de cada una de las salidas, consultar la fecha de salida del crucero, esto solo es informativo.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 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 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w:t>
      </w:r>
    </w:p>
    <w:p>
      <w:pPr>
        <w:jc w:val="both"/>
      </w:pPr>
      <w:r>
        <w:rPr>
          <w:rFonts w:ascii="Arial" w:hAnsi="Arial" w:eastAsia="Arial" w:cs="Arial"/>
          <w:sz w:val="18"/>
          <w:szCs w:val="18"/>
          <w:b w:val="1"/>
          <w:bCs w:val="1"/>
        </w:rPr>
        <w:t xml:space="preserve">- 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w:t>
      </w:r>
    </w:p>
    <w:p>
      <w:pPr>
        <w:jc w:val="both"/>
      </w:pPr>
      <w:r>
        <w:rPr>
          <w:rFonts w:ascii="Arial" w:hAnsi="Arial" w:eastAsia="Arial" w:cs="Arial"/>
          <w:sz w:val="18"/>
          <w:szCs w:val="18"/>
          <w:b w:val="1"/>
          <w:bCs w:val="1"/>
        </w:rPr>
        <w:t xml:space="preserve">- PAQUETE 3 OPCIONALES USD 450.00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PRECIOS POR PERSONA </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450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 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w:t>
      </w:r>
    </w:p>
    <w:p>
      <w:pPr>
        <w:jc w:val="both"/>
      </w:pPr>
      <w:r>
        <w:rPr>
          <w:rFonts w:ascii="Arial" w:hAnsi="Arial" w:eastAsia="Arial" w:cs="Arial"/>
          <w:sz w:val="18"/>
          <w:szCs w:val="18"/>
          <w:b w:val="1"/>
          <w:bCs w:val="1"/>
        </w:rPr>
        <w:t xml:space="preserve">- PAQUETE 4 OPCIONALES USD 575.00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bl>
    <w:p>
      <w:pPr>
        <w:jc w:val="both"/>
      </w:pPr>
      <w:r>
        <w:rPr>
          <w:rFonts w:ascii="Arial" w:hAnsi="Arial" w:eastAsia="Arial" w:cs="Arial"/>
          <w:sz w:val="18"/>
          <w:szCs w:val="18"/>
          <w:b w:val="1"/>
          <w:bCs w:val="1"/>
        </w:rPr>
        <w:t xml:space="preserve">- MALDIVAS TURCAS (VIGENCIA DEL 15 ABRIL AL 30 SEPTIEMBRE) USD 110.00</w:t>
      </w:r>
    </w:p>
    <w:p>
      <w:pPr>
        <w:jc w:val="both"/>
      </w:pPr>
      <w:r>
        <w:rPr>
          <w:rFonts w:ascii="Arial" w:hAnsi="Arial" w:eastAsia="Arial" w:cs="Arial"/>
          <w:sz w:val="18"/>
          <w:szCs w:val="18"/>
          <w:b w:val="1"/>
          <w:bCs w:val="1"/>
        </w:rPr>
        <w:t xml:space="preserve">NOTA: ESTE TOUR OPERA UNICAMENTE SI HAY 2 NOCHES EN PAMUKALE</w:t>
      </w:r>
    </w:p>
    <w:p>
      <w:pPr>
        <w:jc w:val="both"/>
      </w:pPr>
      <w:r>
        <w:rPr>
          <w:rFonts w:ascii="Arial" w:hAnsi="Arial" w:eastAsia="Arial" w:cs="Arial"/>
          <w:sz w:val="18"/>
          <w:szCs w:val="18"/>
        </w:rPr>
        <w:t xml:space="preserve">Salida para visitar la ciudad antigua de Laodicea; Importante ciudad del oeste del Asia Menor, en Frigia situada sobre el borde del valle del río Lico. Ubicada a unos 6 km al norte de la actual ciudad turca de Denizli, cerca de la aldea de Eskihisar. En el sitio arqueológico actual pueden observarse las ruinas del estadio, el anfiteatro, el odeón, la cisterna y el acueducto, así como los baños termales. Continuación hacia la cueva de Kaklik conocida como la "Pamukkale subterránea", esta cueva fue descubierta después del colapso de su techo y solo ha estado abierta al público desde 2002. La cueva de Kaklık está llena de piscinas de travertino, estalagmitas, estalactitas y una gran cantidad de azufre que le da a la cueva su olor distintivo. La cueva se formó hace más de 2,5 millones de años durante el período Plioceno. Cuenta con varias piscinas de rimstone y cascadas que se cree que son beneficiosas para el tratamiento de enfermedades de la piel y artritis. Varias de las paredes reciben suficiente luz solar para cultivar musgo y plantas trepadoras. Mas tarde continuaremos al Lago Salda; de hasta 184 metros de profundidad es uno de los lagos más profundos de Turquía de baja salinidad y alta alcalinidad. El lago toma su color turquesa de las rocas blancas de origen bacteriano, que comenzaron a formarse en el período arcaico llamado estromatolito, y aún continúan formándose, un espectáculo de la naturaleza. </w:t>
      </w:r>
    </w:p>
    <w:p>
      <w:pPr>
        <w:jc w:val="both"/>
      </w:pPr>
      <w:r>
        <w:rPr>
          <w:rFonts w:ascii="Arial" w:hAnsi="Arial" w:eastAsia="Arial" w:cs="Arial"/>
          <w:sz w:val="18"/>
          <w:szCs w:val="18"/>
          <w:b w:val="1"/>
          <w:bCs w:val="1"/>
        </w:rPr>
        <w:t xml:space="preserve">- 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MONASTERIO DE SAN JUAN GRUTA USD 85.00</w:t>
      </w:r>
    </w:p>
    <w:p>
      <w:pPr>
        <w:jc w:val="both"/>
      </w:pPr>
      <w:r>
        <w:rPr>
          <w:rFonts w:ascii="Arial" w:hAnsi="Arial" w:eastAsia="Arial" w:cs="Arial"/>
          <w:sz w:val="18"/>
          <w:szCs w:val="18"/>
        </w:rPr>
        <w:t xml:space="preserve">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diseño que adornan la entrada de la capilla. El museo alberga una magnífica colección de cálices, coronas y cruces enjoyados. Además, hay escritos antiguos que datan del año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años (95-97 d.C.) durante sus escritos del Apocalipsis. En el interior se puede ver la piedra que se dice que utilizó como almohada. Después de este memorable recorrido, embarcarás en el autobús para emprender el corto viaje de regreso al puerto</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b w:val="1"/>
          <w:bCs w:val="1"/>
        </w:rPr>
        <w:t xml:space="preserve">CITY TOUR Y ACRÓPOLIS USD 100.00</w:t>
      </w:r>
    </w:p>
    <w:p>
      <w:pPr>
        <w:jc w:val="both"/>
      </w:pPr>
      <w:r>
        <w:rPr>
          <w:rFonts w:ascii="Arial" w:hAnsi="Arial" w:eastAsia="Arial" w:cs="Arial"/>
          <w:sz w:val="18"/>
          <w:szCs w:val="18"/>
        </w:rPr>
        <w:t xml:space="preserve">Saliendo del puerto del Pireo, llegamos al centro de la ciudad de Atenas después de un viaje de 20 minutos. Después de una pausa para tomar fotografías en el Estadio Olímpico construido íntegramente en mármol blanco para los Juegos Olímpicos de 1896, llegamos al edificio del Parlamento de Atenas custodiado por los famosos Evzones. Una vez que haya tenido la oportunidad de tomar fotografías de los guardias con sus uniformes tradicionales, continuaremos nuestro recorrido panorámico pasando por la Biblioteca Nacional de estilo neoclásico, la Academia de Arte y la Universidad. En el símbolo de Atenas, la Acrópolis, visitaremos el Templo de Atenea Niké, el Templo del Erecteión con sus formidables estatuas femeninas, la puerta de entrada a la zona monumental de los Propileos, el Partenón dedicado a la diosa Atenea -patrona de la ciudad- y el Teatro Herodes Atticus con su extraordinaria acústica.</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b w:val="1"/>
          <w:bCs w:val="1"/>
        </w:rPr>
        <w:t xml:space="preserve">PUEBLOS DE OIA Y FIRA USD 80.00</w:t>
      </w:r>
    </w:p>
    <w:p>
      <w:pPr>
        <w:jc w:val="both"/>
      </w:pPr>
      <w:r>
        <w:rPr>
          <w:rFonts w:ascii="Arial" w:hAnsi="Arial" w:eastAsia="Arial" w:cs="Arial"/>
          <w:sz w:val="18"/>
          <w:szCs w:val="18"/>
        </w:rPr>
        <w:t xml:space="preserve">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 el autobús nos llevará al pueblo de Fira. Después de una introducción y orientación por parte de tu guía en Fira, la ciudad capital de la isla, tendrás tiempo libre para descubrir la ciudad a pie o hacer algunas compras. Después de llegar al puerto de Fira en teleférico, regresamos al crucero con los botes auxiliares.</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b w:val="1"/>
          <w:bCs w:val="1"/>
        </w:rPr>
        <w:t xml:space="preserve">MONASTERIO DE FILERIMOS - PALACIO DE LOS GRANDES MAESTROS, CASCO ANTIGUO USD 85.00</w:t>
      </w:r>
    </w:p>
    <w:p>
      <w:pPr>
        <w:jc w:val="both"/>
      </w:pPr>
      <w:r>
        <w:rPr>
          <w:rFonts w:ascii="Arial" w:hAnsi="Arial" w:eastAsia="Arial" w:cs="Arial"/>
          <w:sz w:val="18"/>
          <w:szCs w:val="18"/>
        </w:rPr>
        <w:t xml:space="preserve">Salimos de la terminal de cruceros hacia el puerto de Mandraki, donde se erigió una de las siete maravillas del mundo, la estatua del Coloso de Rodas para tomar fotografías. Continuamos hacia el Monasterio de Filerimos, que se encuentra en una colina sobre Ialyssos, a unos 10 km. de la ciudad de Rodas. El monasterio está dedicado a la Virgen María, la pila bautismal, y su arquitectura es muy diferente a la de los monasterios habituales en Grecia. Fue construido con piedra en estilo gótico, en el sitio de un antiguo monasterio bizantino. Después de un breve viaje en autobús, entraremos al casco antiguo rodeado de murallas a través de la puerta D'Amboise. Después de ver los sitios otomanos más importantes de la isla, la Biblioteca Hafiz Ahmed Agha y la Mezquita de Suleimán, realizamos un recorrido detallado por el palacio mejor conservado de Europa, el Palacio del Gran Maestre de los Caballeros, donde vivieron los Caballeros de Jerusalén y que está rodeado por las murallas más grandes de la época medieval y hoy protegidas por la UNESCO. Después de un paseo por las antiguas aceras de la mundialmente famosa Calle de los Caballeros, visitamos el Hospital de los Caballeros, la Fuente de Hipócrates y la Mezquita de Ibrahim Pasha.</w:t>
      </w:r>
    </w:p>
    <w:p>
      <w:pPr>
        <w:jc w:val="both"/>
      </w:pPr>
      <w:r>
        <w:rPr>
          <w:rFonts w:ascii="Arial" w:hAnsi="Arial" w:eastAsia="Arial" w:cs="Arial"/>
          <w:sz w:val="18"/>
          <w:szCs w:val="18"/>
          <w:b w:val="1"/>
          <w:bCs w:val="1"/>
        </w:rPr>
        <w:t xml:space="preserve">*OPERA UNICAMENTE CON BARCO GEMINI</w:t>
      </w:r>
    </w:p>
    <w:p>
      <w:pPr>
        <w:jc w:val="both"/>
      </w:pPr>
      <w:r>
        <w:rPr>
          <w:rFonts w:ascii="Arial" w:hAnsi="Arial" w:eastAsia="Arial" w:cs="Arial"/>
          <w:sz w:val="18"/>
          <w:szCs w:val="18"/>
          <w:b w:val="1"/>
          <w:bCs w:val="1"/>
        </w:rPr>
        <w:t xml:space="preserve">** LAS OPCIONALES PUEDEN VARIAR DEPENDIENDO DE CADA UNA DE LAS SALIDAS, CONSULTAR LA FECHA DE SALIDA DEL CRUCERO, ESTO ES SOLO INFORMATIVO</w:t>
      </w:r>
    </w:p>
    <w:p>
      <w:pPr>
        <w:jc w:val="both"/>
      </w:pPr>
      <w:r>
        <w:rPr>
          <w:rFonts w:ascii="Arial" w:hAnsi="Arial" w:eastAsia="Arial" w:cs="Arial"/>
          <w:sz w:val="18"/>
          <w:szCs w:val="18"/>
          <w:b w:val="1"/>
          <w:bCs w:val="1"/>
        </w:rPr>
        <w:t xml:space="preserve">- ENTRADA AL PALACIO DE TOPKAPI Y SANTA SOFIA USD 55.00</w:t>
      </w:r>
    </w:p>
    <w:p>
      <w:pPr>
        <w:jc w:val="both"/>
      </w:pPr>
      <w:r>
        <w:rPr>
          <w:rFonts w:ascii="Arial" w:hAnsi="Arial" w:eastAsia="Arial" w:cs="Arial"/>
          <w:sz w:val="18"/>
          <w:szCs w:val="18"/>
        </w:rPr>
        <w:t xml:space="preserve">.</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2866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DA4DE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xh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2024-04-28T02:02:38-06:00</dcterms:created>
  <dcterms:modified xsi:type="dcterms:W3CDTF">2024-04-28T02:02:38-06:00</dcterms:modified>
</cp:coreProperties>
</file>

<file path=docProps/custom.xml><?xml version="1.0" encoding="utf-8"?>
<Properties xmlns="http://schemas.openxmlformats.org/officeDocument/2006/custom-properties" xmlns:vt="http://schemas.openxmlformats.org/officeDocument/2006/docPropsVTypes"/>
</file>