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India y Tailandia</w:t>
      </w:r>
    </w:p>
    <w:p>
      <w:pPr>
        <w:jc w:val="start"/>
      </w:pPr>
      <w:r>
        <w:rPr>
          <w:rFonts w:ascii="Arial" w:hAnsi="Arial" w:eastAsia="Arial" w:cs="Arial"/>
          <w:sz w:val="22.5"/>
          <w:szCs w:val="22.5"/>
          <w:b w:val="1"/>
          <w:bCs w:val="1"/>
        </w:rPr>
        <w:t xml:space="preserve">MT-30205  </w:t>
      </w:r>
      <w:r>
        <w:rPr>
          <w:rFonts w:ascii="Arial" w:hAnsi="Arial" w:eastAsia="Arial" w:cs="Arial"/>
          <w:sz w:val="22.5"/>
          <w:szCs w:val="22.5"/>
        </w:rPr>
        <w:t xml:space="preserve">- Web: </w:t>
      </w:r>
      <w:hyperlink r:id="rId7" w:history="1">
        <w:r>
          <w:rPr>
            <w:color w:val="blue"/>
          </w:rPr>
          <w:t xml:space="preserve">https://viaje.mt/yqpwo</w:t>
        </w:r>
      </w:hyperlink>
    </w:p>
    <w:p>
      <w:pPr>
        <w:jc w:val="start"/>
      </w:pPr>
      <w:r>
        <w:rPr>
          <w:rFonts w:ascii="Arial" w:hAnsi="Arial" w:eastAsia="Arial" w:cs="Arial"/>
          <w:sz w:val="22.5"/>
          <w:szCs w:val="22.5"/>
          <w:b w:val="1"/>
          <w:bCs w:val="1"/>
        </w:rPr>
        <w:t xml:space="preserve">22 días y 18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05,  19</w:t>
            </w:r>
          </w:p>
          <w:p>
            <w:pPr>
              <w:jc w:val="start"/>
              <w:spacing w:before="0" w:after="0" w:line="24" w:lineRule="auto"/>
            </w:pPr>
          </w:p>
          <w:p>
            <w:pPr>
              <w:jc w:val="start"/>
            </w:pPr>
            <w:r>
              <w:rPr>
                <w:rFonts w:ascii="Arial" w:hAnsi="Arial" w:eastAsia="Arial" w:cs="Arial"/>
                <w:sz w:val="18"/>
                <w:szCs w:val="18"/>
              </w:rPr>
              <w:t xml:space="preserve">Septiembre: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India,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Delhi, Nueva Delhi, Jaipur, Amber, Agra,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Estambul, después de recoger equipaje y pasar migración y aduanas, dirigirse a la puerta 8 donde deberá salir para localizar el tablero de Honest Travel Group donde será recibido por uno de nuestros representante. Traslado al hotel.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Estambul. Llegada aEstambul.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ESTAMBUL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a las 12:00 hrs. A la hora indicada traslado al aeropuerto para abordar vuelo con destino a la ciudad de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DELHI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orientación de vieja Delhi, pasamos por la zona de chandni chowk y en frente de fuerte rojo y hacemos parada para visitar,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Bngla Sahib es un templo de la fe Sikh, está construido en el área de connaught place en el lugar en el cual el guru sikh, Es el templo más importante de los sikhs en Delhi. Miles de personas viene a visitar a este templo. Visitaremos templo Akshardham (Cerrado los lunes), Es un complejo de templos hinduistas en Nueva Delhi, y también conocido como Swaminarayan, el complejo muestra cultura tradicional, espiritualidad, y arquitectura hindú. El edificio central fue inspirado y desarrollado por Pramukh Swami Maharaj, el jefe espiritual de la Bochasanwasi Shri Akshar Purushottam Swaminarayan Sanstha, cuyos 3.000 voluntarios ayudaron a 7.000 artesanos en la construcción de templo Akshardham.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 Jaipur, la ciudad rosa que debe su sobrenombre al color de la arenisca con la que se construyeron los edificios de la ciudad antigua. El diseño agradable de esta villa se debe al maharaja Jai Sigh II que inició su construcción en 1728 y consiguió que su arquitecto Vidyadhar Chakravarty mezclara con acierto estilos tan diversos como el hindú, jaina, mongol y persa. Llegada a Jaipur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Excusión a fuerte amber (Subida/Bajada a fuete amber Jaipur en Jeeps), llevado a cabo por los reyes mongoles con el objetivo de defender la ciudadela, construyendo un palacio y otra fortaleza en una posición más elevada, fue originalmente construida por los Meenas, quienes consagraron la ciudad a Amba, la Diosa Madre a la que conocían como “Gatta Rani” o “Reina del Pasado. Construida sobre los restos de una estructura anterior, el complejo palaciego que permanece en la actualidad fue comenzado durante el reinado del Rash (‘rey’) Man Singh, comandante en jefe del ejército de Akbar y miembro del círculo íntimo de los “9 cortesanos”, en 1592. Amber sufrió modificaciones bajo sucesivos dirigentes en los siguientes 150 años, hasta que los kachwahas trasladaron su capital a Jaipur durante la época de Jai Singh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Alojamiento.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van a visitar una de las siete maravillas del mundo. Taj Mahal (cerrado a los viernes),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principal,Isa.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si mismo ya resulta impresionante la decoración conocida como piedra dura en la que los pequeños detalles como los arabescos florales y los motivos geométricos en semirelieve con piedras preciosas entre otros son magníficos convirtiendo esta construcción en una pieza única. Visitas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JAIPUR 🚌 DELHI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12:00hrs. A la hora indicada traslado al aeropuerto de Delhi para tomar vuelo con destino a Bangkok, llegada y recepción en el aeropuerto.Traslado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amp;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BANGKOK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Bangkok para tomar vuelo con destino a Estambul,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5, 19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10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Gonen / Clarion Hotel Istambul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Signature Hotel Y Spa</w:t>
            </w:r>
          </w:p>
        </w:tc>
        <w:tc>
          <w:tcPr>
            <w:tcW w:w="5000" w:type="pct"/>
          </w:tcPr>
          <w:p>
            <w:pPr/>
            <w:r>
              <w:rPr>
                <w:rFonts w:ascii="Arial" w:hAnsi="Arial" w:eastAsia="Arial" w:cs="Arial"/>
                <w:color w:val="000000"/>
                <w:sz w:val="18"/>
                <w:szCs w:val="18"/>
              </w:rPr>
              <w:t xml:space="preserve">Cappadocia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Hotel La / Ashoka Country</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Royal Orchid Central / Royal Place</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Clarks Shiraz / Royal Regent</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Delhi / Bangkok – Estambul –México,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02 noches de alojamiento en Cappadocia</w:t>
      </w:r>
    </w:p>
    <w:p>
      <w:pPr>
        <w:jc w:val="start"/>
      </w:pPr>
      <w:r>
        <w:rPr>
          <w:rFonts w:ascii="Arial" w:hAnsi="Arial" w:eastAsia="Arial" w:cs="Arial"/>
          <w:sz w:val="18"/>
          <w:szCs w:val="18"/>
        </w:rPr>
        <w:t xml:space="preserve">  ● 01 noche de alojamiento en Delhi</w:t>
      </w:r>
    </w:p>
    <w:p>
      <w:pPr>
        <w:jc w:val="start"/>
      </w:pPr>
      <w:r>
        <w:rPr>
          <w:rFonts w:ascii="Arial" w:hAnsi="Arial" w:eastAsia="Arial" w:cs="Arial"/>
          <w:sz w:val="18"/>
          <w:szCs w:val="18"/>
        </w:rPr>
        <w:t xml:space="preserve">  ● 02 noches de alojamiento en Jaipur.</w:t>
      </w:r>
    </w:p>
    <w:p>
      <w:pPr>
        <w:jc w:val="start"/>
      </w:pPr>
      <w:r>
        <w:rPr>
          <w:rFonts w:ascii="Arial" w:hAnsi="Arial" w:eastAsia="Arial" w:cs="Arial"/>
          <w:sz w:val="18"/>
          <w:szCs w:val="18"/>
        </w:rPr>
        <w:t xml:space="preserve">  ● 02 noche de alojamiento en Agra.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 en Bangkok</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20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India : 60 USD por persona.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Visa de Tailandia.  </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3"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4"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TurquÃ­a, India y Tailandia                MT-30205  - Web: https://viaje.mt/yqpwo                22 dÃ­as y 18 nochesDesde $1999 USD | DBL + 999 IMPIncluye vuelo con                                                             I SALIDAS                                                                                                                                                                           2025                                                                                                                            Junio:  05,  19Septiembre:  10                                                                                                                  I PAISESTurquÃ­a, India, Tailandia.        I CIUDADESEstambul, Ankara, Capadocia, Delhi, Nueva Delhi, Jaipur, Amber, Agra, Bangkok, Ayutthaya, Lopburi, Phitsanuloke, Sukhothai, Chiang Rai, Chiang Mai.        I ITINERARIO   DÃA 01. MEXICO â ESTAMBUL Cita en el aeropuerto de la Ciudad de MÃ©xico para abordar vuelo con destino a Estambul. Noche a bordo.   DÃA 02. ESTAMBUL Llegada al aeropuerto Internacional de Estambul, despuÃ©s de recoger equipaje y pasar migraciÃ³n y aduanas, dirigirse a la puerta 8 donde deberÃ¡ salir para localizar el tablero de Honest Travel Group donde serÃ¡ recibido por uno de nuestros representante. Traslado al hotel. Alojamiento. Alojamiento   DÃA 03.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 ESTAMBUL ð ANKARA ð CAPADOCIA Desayuno. Salida temprano en autobÃºs hacia Ankara y visita de la capital de TurquÃ­a y del Mausoleo del Fundador de la repÃºblica. Llegada a Capadocia. Visita de una ciudad subterrÃ¡nea construidas por las antiguas comunidades locales para protegerse de los ataques. Cena y alojamiento.   DÃA 06. CAPADOCIA Desayuno. Salida para visitar esta maravillosa regiÃ³n con su paisaje fascinante y original, formada por lava volcÃ¡nica desde hace mÃ¡s de 3 millones de aÃ±os. Visita al Museo a cielo abierto de Goreme, un monasterio con capillas excavadas en las rocas volcÃ¡nicas y decoradas con frescos del siglo XIII. Visita a los impresionantes valles de la regiÃ³n con sus paisajes âde otro planetaâ, habiendo servido como set de filmajes en las pelÃ­culas de Star Wars. Van tambiÃ©n apreciar las vistas de las formaciones geolÃ³gicas sÃ­mbolos de la regiÃ³n, las famosas âChimeneas de Hadaâ. Haremos una parada para apreciar la increÃ­ble y extensa vista panorÃ¡mica del Valle de las Palomas, que debe su nombre a los numerosos palomares excavados en las rocas, ya que en Capadocia esos animales han sido durante mucho tiempo una fuente de alimento y fertilizante. Visita a un centro de joyas y piedras tÃ­picas de Capadocia y a una fÃ¡brica de alfombras para aprender sobre la producciÃ³n de estos productos. Cena y alojamiento. Sugerimos realizar las siguientes excursiones opcionales (no incluidas â con costo adicional): â¢ Paseo en Globo al amanecer para admirar uno de los paisajes mÃ¡s lindos de la tierra. â¢ Safari 4x4 por la bellÃ­sima regiÃ³n de Capadocia.   DÃA 07. CAPADOCIA ð ESTAMBUL Desayuno. Salida hacia Estambul. Llegada aEstambul. Alojamiento.   DÃA 08. ESTAMBUL â DELHI Desayuno. DÃ­a libre. Check out a las 12:00 hrs. A la hora indicada traslado al aeropuerto para abordar vuelo con destino a la ciudad de Delhi.   DÃA 09. DELHI ð NUEVA DELHI Desayuno. Salida para orientaciÃ³n de vieja Delhi, pasamos por la zona de chandni chowk y en frente de fuerte rojo y hacemos parada para visitar, El Raj Ghat, Hermoso parque donde se encuentra una plataforma de mÃ¡rmol negro que indica el lugar donde el Mahatma Gandhi fue incinerado tras su asesinato y donde tambiÃ©n fueron Incinerados el Pandit Nehru e Indira Gandhi. Continuaremos la visita de Nueva Delhi, los edificios gubernamentales, la Puerta de la India Gate Esta es un arco de triunfo construido en piedra de 42 m. de altura en el que figuran los nombres de 90.000 soldados del ejÃ©rcito indio que murieron durante la I Guerra Mundial. Paseo por la zona de parlamento y Residencia de presidente. -Continuaremos con la visita de El templo Sikh, El Gurdwara Bngla Sahib es un templo de la fe Sikh, estÃ¡ construido en el Ã¡rea de connaught place en el lugar en el cual el guru sikh, Es el templo mÃ¡s importante de los sikhs en Delhi. Miles de personas viene a visitar a este templo. Visitaremos templo Akshardham (Cerrado los lunes), Es un complejo de templos hinduistas en Nueva Delhi, y tambiÃ©n conocido como Swaminarayan, el complejo muestra cultura tradicional, espiritualidad, y arquitectura hindÃº. El edificio central fue inspirado y desarrollado por Pramukh Swami Maharaj, el jefe espiritual de la Bochasanwasi Shri Akshar Purushottam Swaminarayan Sanstha, cuyos 3.000 voluntarios ayudaron a 7.000 artesanos en la construcciÃ³n de templo Akshardham. Alojamiento.   DÃA 10.   NUEVA DELHI ð JAIPUR Desayuno. Traslado a Jaipur, la ciudad rosa que debe su sobrenombre al color de la arenisca con la que se construyeron los edificios de la ciudad antigua. El diseÃ±o agradable de esta villa se debe al maharaja Jai Sigh II que iniciÃ³ su construcciÃ³n en 1728 y consiguiÃ³ que su arquitecto Vidyadhar Chakravarty mezclara con acierto estilos tan diversos como el hindÃº, jaina, mongol y persa. Llegada a Jaipur y traslado al hotel. Alojamiento.   DÃA 11.   JAIPUR ð AMBER ð JAIPUR Desayuno. ExcusiÃ³n a fuerte amber (Subida/Bajada a fuete amber Jaipur en Jeeps), llevado a cabo por los reyes mongoles con el objetivo de defender la ciudadela, construyendo un palacio y otra fortaleza en una posiciÃ³n mÃ¡s elevada, fue originalmente construida por los Meenas, quienes consagraron la ciudad a Amba, la Diosa Madre a la que conocÃ­an como âGatta Raniâ o âReina del Pasado. Construida sobre los restos de una estructura anterior, el complejo palaciego que permanece en la actualidad fue comenzado durante el reinado del Rash (âreyâ) Man Singh, comandante en jefe del ejÃ©rcito de Akbar y miembro del cÃ­rculo Ã­ntimo de los â9 cortesanosâ, en 1592. Amber sufriÃ³ modificaciones bajo sucesivos dirigentes en los siguientes 150 aÃ±os, hasta que los kachwahas trasladaron su capital a Jaipur durante la Ã©poca de Jai Singh II. Alojamiento.   DÃA 12.   JAIPUR ð AGRA Desayuno. Salida hacia Agra, llegada y traslado al hotel. Alojamiento. Agra, es una ciudad situada a orillas del rÃ­o Yamuna, en el estado de Uttar Pradesh. Fue la capital del Imperio mogol entre 1556 y 1658. La ciudad fue fundada entre 1501 y 1504 por Sikandar Lodi, sultÃ¡n de Delhi, que la convirtiÃ³ en su capital. El primer emperador mogol, Babur, se refugiÃ³ en esta ciudad despuÃ©s de luchar con Lodi en 1526. Akbar la convirtiÃ³ en la capital oficial del imperio en 1556. Alojamiento   DÃA 13. AGRA Desayuno. Hoy van a visitar una de las siete maravillas del mundo. Taj Mahal (cerrado a los viernes), El monumento que ha dado fama mundial a Agra y que se ha convertido en sÃ­mbolo de la India es el Taj Mahal. Mausoleo que el emperador Shah Jahan mandÃ³ construir en 1631 en honor de su amada esposa Mumtaz Mahal, la dama del Taj, fallecida al dar a luz a su Decimocuarto hijo en 1629. La construcciÃ³n, en la que participaron 20.000 personas, no finalizÃ³ hasta 1653 y constituye la muestra mÃ¡s representativa de la arquitectura mongol. El arquitecto principal,Isa. Khan, diseÃ±Ã³ este conjunto en un rectÃ¡ngulo de 508 por 304 m. con un jardÃ­n central flanqueado en los cuatro lados por pabellones de planta octagonal. El mausoleo, construido totalmente en mÃ¡rmol blanco, consta se levanta sobre un basamento de mÃ¡rmol con un minarete, tambiÃ©n blanco, en cada una de las esquinas Que alcanzan los 41 m. de altura. El cuerpo central consta de cuatro pequeÃ±as cÃºpulas que rodean a una mÃ¡s grande situada en medio. En la cripta de este edificio de dos pisos reposan los restos de este matrimonio. Si el conjunto arquitectÃ³nico por si mismo ya resulta impresionante la decoraciÃ³n conocida como piedra dura en la que los pequeÃ±os detalles como los arabescos florales y los motivos geomÃ©tricos en semirelieve con piedras preciosas entre otros son magnÃ­ficos convirtiendo esta construcciÃ³n en una pieza Ãºnica. Visitas opcionales. Alojamiento.   DÃA 14. JAIPUR ð DELHI â BANGKOK Desayuno. Check Out 12:00hrs. A la hora indicada traslado al aeropuerto de Delhi para tomar vuelo con destino a Bangkok, llegada y recepciÃ³n en el aeropuerto.Traslado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15. BANGKOK Desayuno. DÃ­a libre. Alojamiento. Sugerimos realizar la excursiÃ³n opcional (con costo adicional) âMEDIO DIA TEMPLOS amp;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16.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DÃA17.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18.   CHIANG RAI ð TRIÃNGULO DE ORO ð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19.   CHIANG MAI ð 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20. BANGKOK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 Alojamiento.   DÃA 21.   BANGKOK â ESTAMBUL A la hora indicada traslado al aeropuerto de Bangkok para tomar vuelo con destino a Estambul, llegada y tiempo de espera. Los pasajeros permanecerÃ¡n en trÃ¡nsito mientras esperan para tomar el siguiente vuelo con destino a la Ciudad de MÃ©xico.   RECOMENDACIÃN Turkish Airlines tiene un servicio gratuito si usted tiene un vuelo Internacional de conexiÃ³n en Estambul, con un tiempo de escala entre 6 y 24 horas usted puede realizar una visita con el programa TourIstanbul (revisar condiciones) donde podrÃ¡ conocer los lugares y monumentos mÃ¡s emblemÃ¡ticos de Estambul. Â¿CÃ³mo reservar Touristanbul? El aeropuerto de Estambul cuenta con dos mostradores de Touristanbul: Para obtener informaciÃ³n detallada sobre las visitas y determinar si puede participar en una de ellas, visite el mostrador situado en la zona de trÃ¡nsito donde podrÃ¡ realizar la inscripciÃ³n para las visitas guiadas disponibles en el momento. Tomar en cuenta que debe tramitar una segunda visa para el ingreso a TurquÃ­a.   DÃA 22.   ESTAMBUL â MÃXICO A la hora indicada abordar vuelo con destino 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Doble$ 1999                                                Triple$ 1999                                                Sencilla$ 2599                                Menor$ 1999Infante$ 999                                Impuestos AÃ©reos 2025 $ 999                                    SUPLEMENTOS 2025                                    Junio: 5, 19                    $ 299                                    Septiembre: 10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Gonen / Clarion Hotel Istambul Mahmutbey			Estambul			Primera							Signature Hotel Y Spa			Cappadocia			Primera							Hotel La / Ashoka Country			Delhi			Primera							Royal Orchid Central / Royal Place			Jaipur			Primera							Clarks Shiraz / Royal Regent			Agra			Primera							Grand Howard Hotel			Bangkok			Primera							The Imperial Hotel And Convention Centre			Phitsanuloke			Primera							Wiang Inn Hotel			Chiang Rai			Primera							Furama Hotel			Chiang Mai			Primera							Ãsta es la relaciÃ³n de los hoteles utilizados mÃ¡s frecuentemente en este circuito. Reflejada tan sÃ³lo a efectos indicativos, pudiendo ser el pasajero alojado en establecimientos similares o alternativos.			Precios vigentes hasta el 19/05/2025                                                                      I EL VIAJE INCLUYE  â Boleto de aviÃ³n en viaje redondo MÃ©xico â Estambul â Delhi / Bangkok â Estambul âMÃ©xico, en clase turista.  â 04 noches de alojamiento en Estambul.  â 02 noches de alojamiento en Cappadocia  â 01 noche de alojamiento en Delhi  â 02 noches de alojamiento en Jaipur.  â 02 noche de alojamiento en Agra.  â 03 noches de alojamiento en Bangkok.  â 01 noche de alojamiento en Phitsanuloke  â 01 noche de alojamiento en Chiang Rai  â 01 noche de alojamiento en Chiang Mai  â 01 noche de alojamiento en tren en Bangkok  â âââââââRÃ©gimen alimenticio segÃºn itinerario.                                                    I EL VIAJE NO INCLUYE  â Gastos personales y extras en los hoteles.  â Tasas de servicio en TurquÃ­a: 20 USD por persona (Se paga directo en destino)  â Impuesto hotelero en TurquÃ­a: 15 USD por persona (Se paga directo en destino)  â Propinas en India : 60 USD por persona. (Se paga directo en destino)  â Propinas en Tailandia: 50 USD por persona. (Se paga directo en destino)  â Impuestos aÃ©reos por persona  â Visa de TurquÃ­a.      â Visa de Tailandia.    â Visa de India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materias.INDIA:1. Solicitud de visa, debidamente llenada en el siguiente link: https://indianvisaonline.gov.in/visa/tvoa.html El tramite deber ser realizado mÃ­nimo 20 dÃ­as antes de la salida.2. Al llenar la solicitud, se solicitara subir una foto escaneada (punto no.3) asÃ­ como el pasaporte en formato PDF (solo la pÃ¡gina que contiene los datos personales) con un peso de entre 10KB y 300KB. 3. Foto escaneada en formato JPG de10KB a mÃ¡ximo 10MB tamaÃ±o 2X2 pulgadas.4. Una vez terminada la solicitud, seleccionar la opciÃ³n pagar el cual debe ser con tarjeta de crÃ©dito, posteriormente, recibirÃ¡ un correo electrÃ³nico donde se da notificaciÃ³n que la visa estÃ¡ siendo procesada. En un lapso de 48 a 72 horas, llegarÃ¡ otro correo electrÃ³nico donde se notifica âsi fue o noâ exitosa la aprobaciÃ³n de la visa y dentro de ese correo electrÃ³nico se da un ID para que pueda descargar la visa ya aprobada.5. Entregar junto con su pasaporte (con vigencia mÃ­nima de 6 meses a la fecha de regreso) y copia del boleto de aviÃ³n a la llegada al aeropuerto de la India con la visa ya impresa.6. Costo por persona 60 USDâLa aplicaciÃ³n puede ser rechazada si el pasaporte cargado y la fotografÃ­a no son claros y segÃºn la especificaciÃ³nâNota: 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31E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2087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qpw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indianvisaonline.gov.in/visa/tvoa.html" TargetMode="External"/><Relationship Id="rId14" Type="http://schemas.openxmlformats.org/officeDocument/2006/relationships/hyperlink" Target="https://tdac.immigration.go.th"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2025-04-15T12:08:58-06:00</dcterms:created>
  <dcterms:modified xsi:type="dcterms:W3CDTF">2025-04-15T12:08:58-06:00</dcterms:modified>
</cp:coreProperties>
</file>

<file path=docProps/custom.xml><?xml version="1.0" encoding="utf-8"?>
<Properties xmlns="http://schemas.openxmlformats.org/officeDocument/2006/custom-properties" xmlns:vt="http://schemas.openxmlformats.org/officeDocument/2006/docPropsVTypes"/>
</file>