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Australia Soñada</w:t>
      </w:r>
    </w:p>
    <w:p>
      <w:pPr>
        <w:jc w:val="start"/>
      </w:pPr>
      <w:r>
        <w:rPr>
          <w:rFonts w:ascii="Arial" w:hAnsi="Arial" w:eastAsia="Arial" w:cs="Arial"/>
          <w:sz w:val="22.5"/>
          <w:szCs w:val="22.5"/>
          <w:b w:val="1"/>
          <w:bCs w:val="1"/>
        </w:rPr>
        <w:t xml:space="preserve">MT-33050  </w:t>
      </w:r>
      <w:r>
        <w:rPr>
          <w:rFonts w:ascii="Arial" w:hAnsi="Arial" w:eastAsia="Arial" w:cs="Arial"/>
          <w:sz w:val="22.5"/>
          <w:szCs w:val="22.5"/>
        </w:rPr>
        <w:t xml:space="preserve">- Web: </w:t>
      </w:r>
      <w:hyperlink r:id="rId7" w:history="1">
        <w:r>
          <w:rPr>
            <w:color w:val="blue"/>
          </w:rPr>
          <w:t xml:space="preserve">https://viaje.mt/PU2VL</w:t>
        </w:r>
      </w:hyperlink>
    </w:p>
    <w:p>
      <w:pPr>
        <w:jc w:val="start"/>
      </w:pPr>
      <w:r>
        <w:rPr>
          <w:rFonts w:ascii="Arial" w:hAnsi="Arial" w:eastAsia="Arial" w:cs="Arial"/>
          <w:sz w:val="22.5"/>
          <w:szCs w:val="22.5"/>
          <w:b w:val="1"/>
          <w:bCs w:val="1"/>
        </w:rPr>
        <w:t xml:space="preserve">10 días y 7 noches</w:t>
      </w:r>
    </w:p>
    <w:p>
      <w:pPr>
        <w:jc w:val="start"/>
      </w:pPr>
    </w:p>
    <w:p>
      <w:pPr>
        <w:jc w:val="center"/>
        <w:spacing w:before="450"/>
      </w:pPr>
      <w:r>
        <w:rPr>
          <w:rFonts w:ascii="Arial" w:hAnsi="Arial" w:eastAsia="Arial" w:cs="Arial"/>
          <w:sz w:val="33"/>
          <w:szCs w:val="33"/>
        </w:rPr>
        <w:t xml:space="preserve">Desde $2999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9.89421720733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Australia.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Sydney, Melbourne.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LOS ANGELES ✈ SIDNEY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Los Angeles. Llegada y tiempo de espera para tomar el siguiente vuelo con destino a Sidney.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SIDNEY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SIDNEY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CITY TOUR DE SÍDNEY. Comenzamos con una visita panorámica al histórico barrio de The Rocks, seguido de una parada para ver el icónico Ópera de Sídney (vista exterior). Luego pasamos por Hyde Park, la Catedral de Santa María y los Jardines Botánicos Reales, y paramos en el mirador de Mrs. Macquarie’s Chair para disfrutar de una vista espectacular del puerto. Continuamos hacia Darling Harbour, donde tenemos tiempo libre para pasear o hacer compras. Por la tarde, visitamos la famosa Playa Bondi y Watsons Bay, conocidos por sus paisajes costeros. Regresamos al hotel al atardecer.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SIDNEY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MONTAÑAS AZULES Y PARQUE DE VIDA SILVESTRE. Nos dirigimos hacia el oeste de Sídney para descubrir el Parque Nacional de las Montañas Azules. Nuestra primera parada es en el mirador de Echo Point, con vistas al valle Jamison y las formaciones rocosas de las Tres Hermanas. También exploramos Scenic World, donde podemos tomar el tren panorámico o pasear por senderos en el bosque. De regreso a Sídney, visitamos un parque de vida silvestre, donde observamos canguros, koalas y otros animales autóctonos. Regresamos al hotel por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SÍDNEY – CANBERRA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Canberra, la capital de Australia. Al llegar, realizamos un city tour panorámico de medio día. Visitamos el Parlamento (exterior), la Biblioteca Nacional y el Monumento a los Caídos en Guerra. También pasamos junto al Lago Burley Griffin y subimos al mirador de Mount Ainslie, desde donde tenemos una vista panorámica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CANBERRA – MELBOURNE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rumbo a Melbourne por carretera. Al llegar, nos trasladamos al hotel. El resto del día es libre para comenzar a descubrir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MELBOURNE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GRAN RUTA OCEÁNICA (GREAT OCEAN ROAD). Salimos temprano para recorrer una de las carreteras costeras más bellas del mundo. Hacemos paradas en Bells Beach, miradores panorámicos y pueblos encantadores como Lorne y Apollo Bay. El punto culminante del día es la visita a los Doce Apóstoles, formaciones rocosas que emergen del mar. También exploramos la Garganta Loch Ard, antes de regresar a Melbourne.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MELBOURNE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ISLA PHILLIP Y DESFILE DE PINGÜINOS. Salimos de Melbourne rumbo a la Isla Phillip, parando en un parque de vida silvestre en el camino. Visitamos el Centro Nobbies, con vistas al océano y a colonias de focas. Al anochecer, nos dirigimos a Summerland Beach para ver el famoso Desfile de Pingüinos, donde cientos de pequeños pingüinos regresan a la orilla tras pasar el día en el mar.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MELBOURNE ✈ SIDNEY✈ LOS ANGELES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Sidney. Llegada y tiempo de espera para tomar el siguiente vuelo con destino a la Ciudad de México via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Australia</w:t>
            </w:r>
          </w:p>
        </w:tc>
        <w:tc>
          <w:tcPr>
            <w:tcW w:w="5000" w:type="pct"/>
          </w:tcPr>
          <w:p>
            <w:pPr/>
            <w:r>
              <w:rPr>
                <w:rFonts w:ascii="Arial" w:hAnsi="Arial" w:eastAsia="Arial" w:cs="Arial"/>
                <w:color w:val="000000"/>
                <w:sz w:val="18"/>
                <w:szCs w:val="18"/>
              </w:rPr>
              <w:t xml:space="preserve">Sídney</w:t>
            </w:r>
          </w:p>
        </w:tc>
        <w:tc>
          <w:tcPr>
            <w:tcW w:w="5000" w:type="pct"/>
          </w:tcPr>
          <w:p>
            <w:pPr/>
            <w:r>
              <w:rPr>
                <w:rFonts w:ascii="Arial" w:hAnsi="Arial" w:eastAsia="Arial" w:cs="Arial"/>
                <w:color w:val="000000"/>
                <w:sz w:val="18"/>
                <w:szCs w:val="18"/>
              </w:rPr>
              <w:t xml:space="preserve">Holiday Inn Express Sydney Macquarie Park By IHG</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Australia</w:t>
            </w:r>
          </w:p>
        </w:tc>
        <w:tc>
          <w:tcPr>
            <w:tcW w:w="5000" w:type="pct"/>
          </w:tcPr>
          <w:p>
            <w:pPr/>
            <w:r>
              <w:rPr>
                <w:rFonts w:ascii="Arial" w:hAnsi="Arial" w:eastAsia="Arial" w:cs="Arial"/>
                <w:color w:val="000000"/>
                <w:sz w:val="18"/>
                <w:szCs w:val="18"/>
              </w:rPr>
              <w:t xml:space="preserve">Canberra</w:t>
            </w:r>
          </w:p>
        </w:tc>
        <w:tc>
          <w:tcPr>
            <w:tcW w:w="5000" w:type="pct"/>
          </w:tcPr>
          <w:p>
            <w:pPr/>
            <w:r>
              <w:rPr>
                <w:rFonts w:ascii="Arial" w:hAnsi="Arial" w:eastAsia="Arial" w:cs="Arial"/>
                <w:color w:val="000000"/>
                <w:sz w:val="18"/>
                <w:szCs w:val="18"/>
              </w:rPr>
              <w:t xml:space="preserve">Ibis Styles Canberra / Pavilion On Northbourne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Australia</w:t>
            </w:r>
          </w:p>
        </w:tc>
        <w:tc>
          <w:tcPr>
            <w:tcW w:w="5000" w:type="pct"/>
          </w:tcPr>
          <w:p>
            <w:pPr/>
            <w:r>
              <w:rPr>
                <w:rFonts w:ascii="Arial" w:hAnsi="Arial" w:eastAsia="Arial" w:cs="Arial"/>
                <w:color w:val="000000"/>
                <w:sz w:val="18"/>
                <w:szCs w:val="18"/>
              </w:rPr>
              <w:t xml:space="preserve">Melbourne</w:t>
            </w:r>
          </w:p>
        </w:tc>
        <w:tc>
          <w:tcPr>
            <w:tcW w:w="5000" w:type="pct"/>
          </w:tcPr>
          <w:p>
            <w:pPr/>
            <w:r>
              <w:rPr>
                <w:rFonts w:ascii="Arial" w:hAnsi="Arial" w:eastAsia="Arial" w:cs="Arial"/>
                <w:color w:val="000000"/>
                <w:sz w:val="18"/>
                <w:szCs w:val="18"/>
              </w:rPr>
              <w:t xml:space="preserve">Vibe Hotel Melbourne Docklands / Holiday Inn Express Melbourne Little Collins by IHG</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14/03/2026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Sidney - México en clase turista.</w:t>
      </w:r>
    </w:p>
    <w:p>
      <w:pPr>
        <w:jc w:val="start"/>
      </w:pPr>
      <w:r>
        <w:rPr>
          <w:rFonts w:ascii="Arial" w:hAnsi="Arial" w:eastAsia="Arial" w:cs="Arial"/>
          <w:sz w:val="18"/>
          <w:szCs w:val="18"/>
        </w:rPr>
        <w:t xml:space="preserve">  ● Vuelo Melbourne – Sidney – El Cairo en clase turista</w:t>
      </w:r>
    </w:p>
    <w:p>
      <w:pPr>
        <w:jc w:val="start"/>
      </w:pPr>
      <w:r>
        <w:rPr>
          <w:rFonts w:ascii="Arial" w:hAnsi="Arial" w:eastAsia="Arial" w:cs="Arial"/>
          <w:sz w:val="18"/>
          <w:szCs w:val="18"/>
        </w:rPr>
        <w:t xml:space="preserve">  ● 03 noches de alojamiento en Sydney</w:t>
      </w:r>
    </w:p>
    <w:p>
      <w:pPr>
        <w:jc w:val="start"/>
      </w:pPr>
      <w:r>
        <w:rPr>
          <w:rFonts w:ascii="Arial" w:hAnsi="Arial" w:eastAsia="Arial" w:cs="Arial"/>
          <w:sz w:val="18"/>
          <w:szCs w:val="18"/>
        </w:rPr>
        <w:t xml:space="preserve">  ● 01 noches de alojamiento en Canberra</w:t>
      </w:r>
    </w:p>
    <w:p>
      <w:pPr>
        <w:jc w:val="start"/>
      </w:pPr>
      <w:r>
        <w:rPr>
          <w:rFonts w:ascii="Arial" w:hAnsi="Arial" w:eastAsia="Arial" w:cs="Arial"/>
          <w:sz w:val="18"/>
          <w:szCs w:val="18"/>
        </w:rPr>
        <w:t xml:space="preserve">  ● 03 noches de alojamiento en Melbourne</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 .</w:t>
      </w:r>
    </w:p>
    <w:p>
      <w:pPr>
        <w:jc w:val="start"/>
      </w:pPr>
      <w:r>
        <w:rPr>
          <w:rFonts w:ascii="Arial" w:hAnsi="Arial" w:eastAsia="Arial" w:cs="Arial"/>
          <w:sz w:val="18"/>
          <w:szCs w:val="18"/>
        </w:rPr>
        <w:t xml:space="preserve">  ● Bebidas no incluidas en las comidas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Tasas de servicio: 75 USD por persona. (Se paga directo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AUSTRALIA</w:t>
      </w:r>
    </w:p>
    <w:p>
      <w:pPr>
        <w:jc w:val="start"/>
      </w:pPr>
      <w:r>
        <w:rPr>
          <w:rFonts w:ascii="Arial" w:hAnsi="Arial" w:eastAsia="Arial" w:cs="Arial"/>
          <w:sz w:val="18"/>
          <w:szCs w:val="18"/>
        </w:rPr>
        <w:t xml:space="preserve">Es obligatoria Visa de entrada a Australia para todas las nacionalidades, que ha de ser gestionada en la embajada Australiana más cercana a su país de residencia. Excepto pasajeros de Estados Unidos ( visado electrónico). No es posible tramitar el visado a través de nuestra oficina. Para información adicional y actualizada consulte la página oficial </w:t>
      </w:r>
      <w:hyperlink r:id="rId11" w:history="1">
        <w:r>
          <w:rPr/>
          <w:t xml:space="preserve">https://immi.homeaffairs.gov.au/</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70B7F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EC4E6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U2V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immi.homeaffairs.gov.au/"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2025-07-08T23:06:20-06:00</dcterms:created>
  <dcterms:modified xsi:type="dcterms:W3CDTF">2025-07-08T23:06:20-06:00</dcterms:modified>
</cp:coreProperties>
</file>

<file path=docProps/custom.xml><?xml version="1.0" encoding="utf-8"?>
<Properties xmlns="http://schemas.openxmlformats.org/officeDocument/2006/custom-properties" xmlns:vt="http://schemas.openxmlformats.org/officeDocument/2006/docPropsVTypes"/>
</file>