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Año Nuevo en Chiapas</w:t>
      </w:r>
    </w:p>
    <w:p>
      <w:pPr>
        <w:jc w:val="start"/>
      </w:pPr>
      <w:r>
        <w:rPr>
          <w:rFonts w:ascii="Arial" w:hAnsi="Arial" w:eastAsia="Arial" w:cs="Arial"/>
          <w:sz w:val="22.5"/>
          <w:szCs w:val="22.5"/>
          <w:b w:val="1"/>
          <w:bCs w:val="1"/>
        </w:rPr>
        <w:t xml:space="preserve">MT-40123  </w:t>
      </w:r>
      <w:r>
        <w:rPr>
          <w:rFonts w:ascii="Arial" w:hAnsi="Arial" w:eastAsia="Arial" w:cs="Arial"/>
          <w:sz w:val="22.5"/>
          <w:szCs w:val="22.5"/>
        </w:rPr>
        <w:t xml:space="preserve">- Web: </w:t>
      </w:r>
      <w:hyperlink r:id="rId7" w:history="1">
        <w:r>
          <w:rPr>
            <w:color w:val="blue"/>
          </w:rPr>
          <w:t xml:space="preserve">https://viaje.mt/drl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Palenque, Agua Azul, Misol Ha, Cañón del Sumidero, Chiapa de Corzo, Chiflón, Lagos de Montebello.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VILLAHERMOSA- PALENQUE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Villahermosa. Llegada y recibimiento por nuestro guía, partiremos hacia Palenque, uno de los sitios arqueológico más importantes de la civilización maya. Esta ciudad destaca por su acervo arquitectónico y escultórico; y en donde podremos admirar varias construcciones: El Palacio, El Templo de la Cruz Foliada, El Templo del Sol y otras más. Al terminar visitaremos el museo de sitio considerado como uno de los museos arqueológicos más notables del área maya ya que reúne alrededor de 234 objetos que atestiguan y constituyen fuentes de información sobre la organización de la sociedad palencana.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AGUA AZUL – MISOL HA – SAN CRISTÓBAL DE LAS CASAS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hacia Agua Azul, un conjunto de cascadas creadas por las corrientes de los ríos Otulún, Shumuljá y Tulijá,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Traslado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DE LAS CASAS- CAÑON DEL SUMIDERO –CHIAPA DE CORZO-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9:00 am, saldremos para iniciar el recorrido de 47 km. para llegar al embarcadero del Parque Nacional Cañón del Sumidero en donde navegaremos aproximadamente dos horas por el Río Grijalva y apreciarás la majestuosa falla geológica de 35 km de longitud y paredes de más de 1 mil metros de altura sobre el nivel del agua, también disfrutarás de la flora y fauna del lugar. Gracias a su belleza e importancia, los Chiapanecos lo han incorporado como escudo de la entidad. Durante el trayecto encontraremos varios atractivos como la cascada Árbol de Navidad, la cueva del Silencio y cueva de Colores, llegando a la presa de Chicoasén, una de las más grandes del mundo. Continuaremos nuestro recorrido al recientemente galardonado “Pueblo Mágico de Chiapa de Corzo” con su conocido kiosco estilo mudéjar, la Iglesia de Santo Domingo con su gran campanario y recorrerás los principales puntos turísticos para conocer sus costumbres como la reconocida fiesta de los “parachicos” realizada el mes de enero de cada año. Si lo deseas podrás disfrutar de la comida en un restaurante típico chiapaneco o refrescarte con una bebida ancestral conocida como "pozol" o bien deleitarte con ricos dulces artesanales de la región (no incluido en el costo del tour). Después de la visita a este hermoso Pueblo Mágico, nos dirigiremos hacia los miradores del cañón del sumidero donde podrás apreciar de otra forma la majestuosidad de esta belleza natural Terminaremos nuestro recorrido en san Cristóbal y regresaremos al hotel donde por la noche disfrutaras de una deliciosa cena en 3 tiempos para recibir el año nuevo en este maravilloso destino.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CRISTÓBAL DE LAS CASAS- LAGOS DE MONTEBELLO- SAN CRISTOBAL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de San Cristóbal de Las Casas, hacia los Lagos de Montebello. Tendremos nuestra primera parada en la cascada del Chiflón, una caída de agua natural que está rodeada por exuberante vegetación formada por cañaverales y palmares. Terminaremos con la visita a la zona lacustre más bella de México: los Lagos de Montebello. La Reserva Natural que lleva este nombre, ésta compuesta por varias hectáreas de pinos, encinos y selva; y en donde podremos ver varios lagos, y así admirar, si el clima lo permite, las diferentes tonalidades de las aguas que componen éste hermoso lugar.  Regreso por la noche 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CRISTÓBAL DE LAS CASAS – AEROPUERTO TUXTLA GUTIERREZ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seremos trasladados al aeropuerto de la ciudad de Tuxtla Gutierrez para tomar el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$ 17,899</w:t>
            </w:r>
          </w:p>
        </w:tc>
        <w:tc>
          <w:tcPr>
            <w:tcW w:w="5000" w:type="pct"/>
          </w:tcPr>
          <w:p>
            <w:pPr/>
            <w:r>
              <w:rPr>
                <w:rFonts w:ascii="Arial" w:hAnsi="Arial" w:eastAsia="Arial" w:cs="Arial"/>
                <w:color w:val="000000"/>
                <w:sz w:val="18"/>
                <w:szCs w:val="18"/>
              </w:rPr>
              <w:t xml:space="preserve">$ 10,999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Hotel Casa Vieja O Similar</w:t>
            </w:r>
          </w:p>
        </w:tc>
        <w:tc>
          <w:tcPr>
            <w:tcW w:w="5000" w:type="pct"/>
          </w:tcPr>
          <w:p>
            <w:pPr/>
            <w:r>
              <w:rPr>
                <w:rFonts w:ascii="Arial" w:hAnsi="Arial" w:eastAsia="Arial" w:cs="Arial"/>
                <w:color w:val="000000"/>
                <w:sz w:val="18"/>
                <w:szCs w:val="18"/>
              </w:rPr>
              <w:t xml:space="preserve">San Cristobal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Hotel La Aldea Del Halach Huinic</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VSA / TGZ -MEX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03 noches de alojamiento en San Cristóbal</w:t>
      </w:r>
    </w:p>
    <w:p>
      <w:pPr>
        <w:jc w:val="start"/>
      </w:pPr>
      <w:r>
        <w:rPr>
          <w:rFonts w:ascii="Arial" w:hAnsi="Arial" w:eastAsia="Arial" w:cs="Arial"/>
          <w:sz w:val="18"/>
          <w:szCs w:val="18"/>
        </w:rPr>
        <w:t xml:space="preserve">  ● 01 noche de alojamiento en Palenque </w:t>
      </w:r>
    </w:p>
    <w:p>
      <w:pPr>
        <w:jc w:val="start"/>
      </w:pPr>
      <w:r>
        <w:rPr>
          <w:rFonts w:ascii="Arial" w:hAnsi="Arial" w:eastAsia="Arial" w:cs="Arial"/>
          <w:sz w:val="18"/>
          <w:szCs w:val="18"/>
        </w:rPr>
        <w:t xml:space="preserve">  ● Cena de Fin de Año</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en Cañón de Sumidero (servicios compartidos)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ESPECIFICADO, GASTOS PERSONALES, PROPINAS (SEGUROS MÉDICOS, ALIMENTOS Y/O TOURS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 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018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327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r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2025-05-27T08:50:52-06:00</dcterms:created>
  <dcterms:modified xsi:type="dcterms:W3CDTF">2025-05-27T08:50:52-06:00</dcterms:modified>
</cp:coreProperties>
</file>

<file path=docProps/custom.xml><?xml version="1.0" encoding="utf-8"?>
<Properties xmlns="http://schemas.openxmlformats.org/officeDocument/2006/custom-properties" xmlns:vt="http://schemas.openxmlformats.org/officeDocument/2006/docPropsVTypes"/>
</file>