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Puerto Vallarta</w:t>
      </w:r>
    </w:p>
    <w:p>
      <w:pPr>
        <w:jc w:val="start"/>
      </w:pPr>
      <w:r>
        <w:rPr>
          <w:rFonts w:ascii="Arial" w:hAnsi="Arial" w:eastAsia="Arial" w:cs="Arial"/>
          <w:sz w:val="22.5"/>
          <w:szCs w:val="22.5"/>
          <w:b w:val="1"/>
          <w:bCs w:val="1"/>
        </w:rPr>
        <w:t xml:space="preserve">MT-40165  </w:t>
      </w:r>
      <w:r>
        <w:rPr>
          <w:rFonts w:ascii="Arial" w:hAnsi="Arial" w:eastAsia="Arial" w:cs="Arial"/>
          <w:sz w:val="22.5"/>
          <w:szCs w:val="22.5"/>
        </w:rPr>
        <w:t xml:space="preserve">- Web: </w:t>
      </w:r>
      <w:hyperlink r:id="rId7" w:history="1">
        <w:r>
          <w:rPr>
            <w:color w:val="blue"/>
          </w:rPr>
          <w:t xml:space="preserve">https://viaje.mt/iW0mm</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Vallarta.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Puerto Vallarta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maravillosas playas de Puerto Vallarta. Le sugerimos realizar alguna de las siguientes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ciudad por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Historia, cultura mexicana y vida moderna te esperan en la joya costera de Vallarta. Comenzamos el día en el impresionante malecón, un paisaje pintoresco que muestra la fusión del arte y la naturaleza. Mientras paseas, quedarás cautivado por el exquisito arte, estatuas y esculturas. Recorre las calles empedradas bordeadas de edificios coloridos y encuentra artesanías y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a Sayulita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el hermoso pueblo costero de Sayulita, un paraíso internacional del surf y hogar de muchos artistas, amantes de la playa y personas en busca de diversión. A solo una hora de Puerto Vallarta, te espera un ambiente de fiesta, buena vibra y relajación en las calles del escondido paraíso de Nayarit. Disfruta de restaurantes, galerías de arte, mercados de artesanías y playas asombrosas.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Dolphin Swim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Ven al fabuloso Parque Aquaventuras de Puerto Vallarta y disfruta de un mágico día conviviendo con delfines y aprendiendo sobre ellos. Una vez ahí y luego de haber recibido la información y el equipo pertinente, podrás iniciar tu convivencia con los delfines, jugando y nadando.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programa para nadar con delfines, tus hijos podrán disfrutar de actividades seguras y divertidas, ya que podrás disfrutarlo desde una plataforma que cubrirá la mitad de tu cuerpo sin necesidad de nadar. Lo mejor es que un especialista en mamíferos marinos te contará todo acerca de ellos y tus amigos los delfines, te darán carintilde;o ilimitado, te saludarán, te cantarán y podrás acariciarlos.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PUERTO VALLARTA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$5,899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Costa Sur Resort amp; Spa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$ 10,899</w:t>
            </w:r>
          </w:p>
        </w:tc>
        <w:tc>
          <w:tcPr>
            <w:tcW w:w="5000" w:type="pct"/>
          </w:tcPr>
          <w:p>
            <w:pPr/>
            <w:r>
              <w:rPr>
                <w:rFonts w:ascii="Arial" w:hAnsi="Arial" w:eastAsia="Arial" w:cs="Arial"/>
                <w:color w:val="000000"/>
                <w:sz w:val="18"/>
                <w:szCs w:val="18"/>
              </w:rPr>
              <w:t xml:space="preserve">$ 11,099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$ 4,999</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$ 14,699</w:t>
            </w:r>
          </w:p>
        </w:tc>
        <w:tc>
          <w:tcPr>
            <w:tcW w:w="5000" w:type="pct"/>
          </w:tcPr>
          <w:p>
            <w:pPr/>
            <w:r>
              <w:rPr>
                <w:rFonts w:ascii="Arial" w:hAnsi="Arial" w:eastAsia="Arial" w:cs="Arial"/>
                <w:color w:val="000000"/>
                <w:sz w:val="18"/>
                <w:szCs w:val="18"/>
              </w:rPr>
              <w:t xml:space="preserve">$ 20,099</w:t>
            </w:r>
          </w:p>
        </w:tc>
        <w:tc>
          <w:tcPr>
            <w:tcW w:w="5000" w:type="pct"/>
          </w:tcPr>
          <w:p>
            <w:pPr/>
            <w:r>
              <w:rPr>
                <w:rFonts w:ascii="Arial" w:hAnsi="Arial" w:eastAsia="Arial" w:cs="Arial"/>
                <w:color w:val="000000"/>
                <w:sz w:val="18"/>
                <w:szCs w:val="18"/>
              </w:rPr>
              <w:t xml:space="preserve">$ 5,099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$ 20,399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$12,199</w:t>
            </w:r>
          </w:p>
        </w:tc>
        <w:tc>
          <w:tcPr>
            <w:tcW w:w="5000" w:type="pct"/>
          </w:tcPr>
          <w:p>
            <w:pPr/>
            <w:r>
              <w:rPr>
                <w:rFonts w:ascii="Arial" w:hAnsi="Arial" w:eastAsia="Arial" w:cs="Arial"/>
                <w:color w:val="000000"/>
                <w:sz w:val="18"/>
                <w:szCs w:val="18"/>
              </w:rPr>
              <w:t xml:space="preserve">$12,499</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$22,199</w:t>
            </w:r>
          </w:p>
        </w:tc>
        <w:tc>
          <w:tcPr>
            <w:tcW w:w="5000" w:type="pct"/>
          </w:tcPr>
          <w:p>
            <w:pPr/>
            <w:r>
              <w:rPr>
                <w:rFonts w:ascii="Arial" w:hAnsi="Arial" w:eastAsia="Arial" w:cs="Arial"/>
                <w:color w:val="000000"/>
                <w:sz w:val="18"/>
                <w:szCs w:val="18"/>
              </w:rPr>
              <w:t xml:space="preserve">$6,199</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$12,799</w:t>
            </w:r>
          </w:p>
        </w:tc>
        <w:tc>
          <w:tcPr>
            <w:tcW w:w="5000" w:type="pct"/>
          </w:tcPr>
          <w:p>
            <w:pPr/>
            <w:r>
              <w:rPr>
                <w:rFonts w:ascii="Arial" w:hAnsi="Arial" w:eastAsia="Arial" w:cs="Arial"/>
                <w:color w:val="000000"/>
                <w:sz w:val="18"/>
                <w:szCs w:val="18"/>
              </w:rPr>
              <w:t xml:space="preserve">$12,999</w:t>
            </w:r>
          </w:p>
        </w:tc>
        <w:tc>
          <w:tcPr>
            <w:tcW w:w="5000" w:type="pct"/>
          </w:tcPr>
          <w:p>
            <w:pPr/>
            <w:r>
              <w:rPr>
                <w:rFonts w:ascii="Arial" w:hAnsi="Arial" w:eastAsia="Arial" w:cs="Arial"/>
                <w:color w:val="000000"/>
                <w:sz w:val="18"/>
                <w:szCs w:val="18"/>
              </w:rPr>
              <w:t xml:space="preserve">$13,899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$7,199</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$14,499</w:t>
            </w:r>
          </w:p>
        </w:tc>
        <w:tc>
          <w:tcPr>
            <w:tcW w:w="5000" w:type="pct"/>
          </w:tcPr>
          <w:p>
            <w:pPr/>
            <w:r>
              <w:rPr>
                <w:rFonts w:ascii="Arial" w:hAnsi="Arial" w:eastAsia="Arial" w:cs="Arial"/>
                <w:color w:val="000000"/>
                <w:sz w:val="18"/>
                <w:szCs w:val="18"/>
              </w:rPr>
              <w:t xml:space="preserve">$15,399</w:t>
            </w:r>
          </w:p>
        </w:tc>
        <w:tc>
          <w:tcPr>
            <w:tcW w:w="5000" w:type="pct"/>
          </w:tcPr>
          <w:p>
            <w:pPr/>
            <w:r>
              <w:rPr>
                <w:rFonts w:ascii="Arial" w:hAnsi="Arial" w:eastAsia="Arial" w:cs="Arial"/>
                <w:color w:val="000000"/>
                <w:sz w:val="18"/>
                <w:szCs w:val="18"/>
              </w:rPr>
              <w:t xml:space="preserve">$20,799</w:t>
            </w:r>
          </w:p>
        </w:tc>
        <w:tc>
          <w:tcPr>
            <w:tcW w:w="5000" w:type="pct"/>
          </w:tcPr>
          <w:p>
            <w:pPr/>
            <w:r>
              <w:rPr>
                <w:rFonts w:ascii="Arial" w:hAnsi="Arial" w:eastAsia="Arial" w:cs="Arial"/>
                <w:color w:val="000000"/>
                <w:sz w:val="18"/>
                <w:szCs w:val="18"/>
              </w:rPr>
              <w:t xml:space="preserve">$9,199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Sur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PVR – MEX </w:t>
      </w:r>
    </w:p>
    <w:p>
      <w:pPr>
        <w:jc w:val="start"/>
      </w:pPr>
      <w:r>
        <w:rPr>
          <w:rFonts w:ascii="Arial" w:hAnsi="Arial" w:eastAsia="Arial" w:cs="Arial"/>
          <w:sz w:val="18"/>
          <w:szCs w:val="18"/>
        </w:rPr>
        <w:t xml:space="preserve">  ● Traslados aeropuerto-hotel-aeropuerto compartido,  </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BE6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D67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W0m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2025-07-09T20:12:56-06:00</dcterms:created>
  <dcterms:modified xsi:type="dcterms:W3CDTF">2025-07-09T20:12:56-06:00</dcterms:modified>
</cp:coreProperties>
</file>

<file path=docProps/custom.xml><?xml version="1.0" encoding="utf-8"?>
<Properties xmlns="http://schemas.openxmlformats.org/officeDocument/2006/custom-properties" xmlns:vt="http://schemas.openxmlformats.org/officeDocument/2006/docPropsVTypes"/>
</file>