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Arial" w:hAnsi="Arial" w:eastAsia="Arial" w:cs="Arial"/>
          <w:color w:val="2ca1d7"/>
          <w:sz w:val="45"/>
          <w:szCs w:val="45"/>
          <w:b w:val="1"/>
          <w:bCs w:val="1"/>
        </w:rPr>
        <w:t xml:space="preserve">I </w:t>
      </w:r>
      <w:r>
        <w:rPr>
          <w:rFonts w:ascii="Arial" w:hAnsi="Arial" w:eastAsia="Arial" w:cs="Arial"/>
          <w:sz w:val="40.5"/>
          <w:szCs w:val="40.5"/>
          <w:b w:val="1"/>
          <w:bCs w:val="1"/>
        </w:rPr>
        <w:t xml:space="preserve">Chiapas Fantástico</w:t>
      </w:r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MT-40312  </w:t>
      </w:r>
      <w:r>
        <w:rPr>
          <w:rFonts w:ascii="Arial" w:hAnsi="Arial" w:eastAsia="Arial" w:cs="Arial"/>
          <w:sz w:val="22.5"/>
          <w:szCs w:val="22.5"/>
        </w:rPr>
        <w:t xml:space="preserve">- Web: </w:t>
      </w:r>
      <w:hyperlink r:id="rId7" w:history="1">
        <w:r>
          <w:rPr>
            <w:color w:val="blue"/>
          </w:rPr>
          <w:t xml:space="preserve">https://viaje.mt/ewx</w:t>
        </w:r>
      </w:hyperlink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5 días y 4 noches</w:t>
      </w:r>
    </w:p>
    <w:p>
      <w:pPr>
        <w:jc w:val="start"/>
      </w:pPr>
    </w:p>
    <w:p>
      <w:pPr>
        <w:jc w:val="center"/>
        <w:spacing w:before="450"/>
      </w:pPr>
      <w:r>
        <w:rPr>
          <w:rFonts w:ascii="Arial" w:hAnsi="Arial" w:eastAsia="Arial" w:cs="Arial"/>
          <w:sz w:val="33"/>
          <w:szCs w:val="33"/>
        </w:rPr>
        <w:t xml:space="preserve">Desde $14899 </w:t>
      </w:r>
      <w:r>
        <w:rPr>
          <w:rFonts w:ascii="Arial" w:hAnsi="Arial" w:eastAsia="Arial" w:cs="Arial"/>
          <w:sz w:val="25.5"/>
          <w:szCs w:val="25.5"/>
          <w:vertAlign w:val="superscript"/>
        </w:rPr>
        <w:t xml:space="preserve">MXN</w:t>
      </w:r>
      <w:r>
        <w:rPr>
          <w:rFonts w:ascii="Arial" w:hAnsi="Arial" w:eastAsia="Arial" w:cs="Arial"/>
          <w:sz w:val="33"/>
          <w:szCs w:val="33"/>
        </w:rPr>
        <w:t xml:space="preserve"> | CPL + 1599 IMP</w:t>
      </w:r>
    </w:p>
    <w:p>
      <w:pPr/>
      <w:r>
        <w:pict>
          <v:shape type="#_x0000_t75" stroked="f" style="width:600px; height:336.966824644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end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Incluye vuelo con</w:t>
      </w:r>
    </w:p>
    <w:tbl>
      <w:tblGrid>
        <w:gridCol w:w="5000" w:type="dxa"/>
        <w:gridCol w:w="5000" w:type="dxa"/>
        <w:gridCol w:w="5000" w:type="dxa"/>
      </w:tblGrid>
      <w:tblPr>
        <w:jc w:val="end"/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</w:tr>
    </w:tbl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SALIDAS                    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22.5"/>
          <w:szCs w:val="22.5"/>
        </w:rPr>
        <w:t xml:space="preserve">Diarias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PAISES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México.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CIUDADES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Tuxtla Gutierrez, San Cristóbal de las Casas, Cañón del Sumidero, Chiapa de Corzo, San Juan Chamula, Zinacantan, Agua Azul, Palenque, Museo La Venta.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ITINERARIO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01.  TUXTLA GUTIéRREZ  -  SAN CRISTóBAL DE LAS CASAS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Cita en el aeropuerto de la Ciudad de México, para abordar vuelo con destino a la ciudad de Tuxtla Gutiérrez. A la hora indicada se realizará el traslado del aeropuerto al hotel en el pueblo mágico San Cristóbal. Registro y alojamiento. Los horarios considerados para el traslado dentro del paquete puede ser a las 8:00am. 12:00pm o las 19:30pm, sin costo adicional. La hora de Acceso al Hotel es a las 15:00pm, el hotel cuenta con guarda equipaje en caso de necesitarlo.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02. SAN CRISTóBAL DE LAS CASAS  -  CANtilde;óN DEL SUMIDERO  -  MIRADORES  -  CHIAPA DE CORZO  -  SAN CRISTóBAL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Por la mantilde;ana salida del Hotel hacia al embarcadero del rio Grijalva para navegar y observar la maravilla geológica que le da nombre al Cantilde;ón del Sumidero, que además observaremos diversidad de flora y fauna. Al terminar, continuaremos con la visita dirigiéndonos hacia los miradores del Cantilde;ón, para observar su majestuosidad desde otra perspectiva, se visitarán 3 de los principales miradores y de regreso se realizará una visita panorámica del pueblo mágico de Chiapa de Corzo. Por la tarde regreso a San Cristóbal de las casas. resto del día libre. Pernocta.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03. SAN CRISTóBAL DE LAS CASAS  -  SAN JUAN CHAMULA  -  ZINACANTáN  -  CITY TOUR SAN CRISTóBAL DE LAS CASAS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Después del desayuno, partiremos hacia las Comunidades Indígenas del grupo étnico Tzotzil; visitando primeramente Chamula, para aprender, y así entender la fusión de tradiciones contemporáneas y características ancestrales mayas que identifica a este lugar. Posteriormente, seguiremos a Zinacantan, en donde visitaremos la iglesia y la casa de una cooperativa familiar, donde seremos recibidos con una bebida regional y observaremos como las mujeres trabajan el Telar de cintura de épocas Pre-colombinas. Después de ver las muestras de lo que ellas producen, nos ofrecerán pasar a su cocina, donde si tenemos suerte, nos invitarán a probar tortillas hechas a mano. Al terminar, regresaremos a San Cristóbal de Las Casas y se hará un City Tour por ésta bella ciudad. Resto del día libre. Pernocta.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04. SAN CRISTóBAL  -  CASCADAS DE AGUA AZUL  -  MISOL HA  -  ZONA ARQUEOLóGICA DE PALENQUE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Temprano en la mantilde;ana, saldremos hacia Palenque, haciendo escala en Agua Azul, un conjunto de cascadas creadas por las corrientes de los ríos Otulún, Shumuljá y Tulijá, formando cantilde;ones no muy profundos con acantilados verticales, en donde podrán nadar y disfrutar de las diferentes áreas. Después, proseguiremos a las cascadas de Misol-Ha, que, con sus 30 metros de altura, y rodeada de por selva tropical alta, hacen de éste, un hermoso y refrescante lugar. Al terminar visitaremos el sitio arqueológico de Palenque. Esta ciudad maya destaca por su acervo arquitectónico y escultórico; y en donde podremos admirar varias construcciones: El Palacio, El Templo de la Cruz Foliada, El Templo del Sol y otras más. Traslado al hotel en la ciudad de Palenque y pernocta.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05. PALENQUE  -  MUSEO LA VENTA  -  AEROPUERTO VILLAHERMOSA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Después del desayuno partiremos hacia la ciudad de Villahermosa, en donde visitaremos el museo ldquo;La Ventardquo;, que atesora una de las más grandes colecciones de piezas pertenecientes a la Cultura Olmeca; todo clasificado en 4 grupos: altares, estelas, esculturas exentas y las impresionantes cabezas colosales. Posteriormente, haremos el traslado al aeropuerto de la ciudad para tomar el vuelo de regreso.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**El itinerario puede sufrir modificaciones por causa de fuerza mayor y ajena a Mega Travel como paros, huelgas, bloqueos, retrasos de líneas aéreas**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TARIFAS</w:t>
      </w:r>
    </w:p>
    <w:tbl>
      <w:tblGrid>
        <w:gridCol w:w="5000" w:type="dxa"/>
        <w:gridCol w:w="5000" w:type="dxa"/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CATEGORíA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CPL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TRIPLE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DOBLE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SGL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MNR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3*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$ 14,899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$ 15,719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$ 16,819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$ 21,749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$ 9,999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4*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NA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$ 17,599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$ 18,849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$ 23,429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$ 10,999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5*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NA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$ 20,899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$ 22,599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$ 30,299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$ 12,959</w:t>
            </w:r>
          </w:p>
        </w:tc>
      </w:tr>
    </w:tbl>
    <w:p>
      <w:pPr>
        <w:jc w:val="start"/>
      </w:pP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  <w:b w:val="1"/>
          <w:bCs w:val="1"/>
        </w:rPr>
        <w:t xml:space="preserve">IMPUESTOS Y SUPLEMENTOS</w:t>
      </w:r>
    </w:p>
    <w:tbl>
      <w:tblGrid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Impuestos aéreos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$ 1,599</w:t>
            </w:r>
          </w:p>
        </w:tc>
      </w:tr>
      <w:tr>
        <w:trPr/>
        <w:tc>
          <w:tcPr>
            <w:tcW w:w="5000" w:type="pct"/>
            <w:gridSpan w:val="2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Aplican supl. temporada alta (Navidad, Fin de Antilde;o, Semana Santa, verano)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</w:rPr>
        <w:t xml:space="preserve"> -  Precios por persona en MXN -  Los precios indicados en este itinerario son de carácter informativo y deben ser confirmados para realizar su reservación ya que están sujetos a modificaciones sin previo aviso. -  Opera con un mínimo de 02 pasajeros -  Servicio compartido - 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Consultar suplementos por cambio de categoría.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HOTELES</w:t>
      </w:r>
    </w:p>
    <w:tbl>
      <w:tblGrid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>
          <w:tblHeader w:val="1"/>
        </w:trPr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HOTELES PREVISTOS O SIMILARES</w:t>
            </w:r>
          </w:p>
        </w:tc>
      </w:tr>
      <w:tr>
        <w:trPr>
          <w:tblHeader w:val="1"/>
        </w:trPr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CIUDAD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TIPO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PA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íS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PARA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íSO O SIMILAR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SAN CRISTOBAL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3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CA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Ntilde;ADA INTERNACIONAL O SIMILAR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PALENQUE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3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PLAZA MAGNOLIAS O SIMILAR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SAN CRISTOBAL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4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MAYA TULIPANES O SIMILAR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PALENQUE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4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VILLAMERCEDES O SIMILAR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SAN CRISTOBAL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5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VILLAMERCEDES O SIMILAR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PALENQUE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5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ésta es la relaci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ón de los hoteles utilizados 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ás frecuentemente en este circuito. Reflejada tan s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ólo a efectos indicativos, pudiendo ser el pasajero alojado en establecimientos similares o alternativos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Precios vigentes hasta el 15/12/2024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INCLUYE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Boleto de avión viaje redondo MEX TGZ// VSA MEX categoría turista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Transportación terrestre en vehículos con aire acondicionado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Chofer-guía en español/ ingles durante todo el recorrido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Guía en zonas arqueológicas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Todas las entradas a parques y monumentos descritos en el itinerario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Visita en lancha al Parque Nacional Cañón del Sumidero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Miradores del Cañón del sumidero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Visita San Juan Chamula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Visita Zinacantán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City tour a Pie en San Cristóbal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Visita las Cascadas de Agua azul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Visita la Cascada de Misol-ha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Visita Zona Arqueológica de Palenque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Visita Parque Museo La Venta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Traslado de llegada / salida (aeropuerto, hotel o Central de autobuses, el 1er y 5to. 	día del itinerario)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Tour en lancha compartida en el rio Grijalva.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Desayuno tipo americano (3 días en Hotel y 1 día en ruta)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NO INCLUYE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IMPUESTOS $1,599 POR PERSONA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GASTOS PERSONALES, PROPINAS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SUPLEMENTO POR LLEGADA Y SALIDA FUERA DE HORARIO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BEBIDAS EN LOS ALIMENTOS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NINGÚN SERVICIO NO ESPECÍFICADO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DESAYUNOS PARA MENORES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EQUIPAJE DOCUMENTADO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NOTAS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NOTAS IMPORTANTES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– El horario de traslado del Aeropuerto hacia San Cristóbal, es entre las 18:00hrs.  y las 22:00 hrs, previamente reservado. La duración del traslado es de 80min. aprox.– La Salida de Villahermosa debe ser después de las 17:00hrs.– Se recomienda traer consigo toalla, sandalias, traje de baño, protector solar, repelente de insectos, Kit de aseo personal, gorra o sombrero, impermeable y/o sombrilla, pantalones ligeros, zapatos cerrados, cómodos para caminatas tanto en las zonas arqueológicas como la selva y ropa fresca para los climas más calurosos. Consulta con tu ejecutivo suplemento de días festivos, puentes y temporada alta.  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NOTAS DE LAS TARIFAS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– 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NIÑOS (2-10 años): Compartiendo cama con los padres. No Incluyen desayuno para el menor en los hoteles seleccionados.</w:t>
      </w:r>
    </w:p>
    <w:p>
      <w:pPr>
        <w:jc w:val="start"/>
      </w:pPr>
    </w:p>
    <w:p>
      <w:pPr>
        <w:jc w:val="start"/>
      </w:pPr>
    </w:p>
    <w:p>
      <w:pPr>
        <w:jc w:val="both"/>
      </w:pPr>
    </w:p>
    <w:p>
      <w:pPr>
        <w:jc w:val="both"/>
      </w:pPr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POLÍTICAS DE CONTRATACIÓN Y CANCELACIÓN</w:t>
      </w:r>
    </w:p>
    <w:p>
      <w:pPr>
        <w:jc w:val="both"/>
      </w:pPr>
      <w:hyperlink r:id="rId12" w:history="1">
        <w:r>
          <w:rPr/>
          <w:t xml:space="preserve">https://www.megatravel.com.mx/contrato/01-bloqueos-astromundo.pdf</w:t>
        </w:r>
      </w:hyperlink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Precios indicados en MXN, pagaderos en Moneda Nacional al tipo de cambio del día.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Los precios indicados en este sitio web, son de carácter informativo y deben ser confirmados para realizar su reservación ya que están sujetos a modificaciones sin previo aviso.</w:t>
      </w:r>
    </w:p>
    <w:sectPr>
      <w:headerReference w:type="default" r:id="rId13"/>
      <w:footerReference w:type="default" r:id="rId14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1F85A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356F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aje.mt/ewx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Relationship Id="rId12" Type="http://schemas.openxmlformats.org/officeDocument/2006/relationships/hyperlink" Target="https://www.megatravel.com.mx/contrato/01-bloqueos-astromundo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2024-05-02T04:50:12-06:00</dcterms:created>
  <dcterms:modified xsi:type="dcterms:W3CDTF">2024-05-02T04:50:12-06:00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