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Colores de Quintana Roo</w:t>
      </w:r>
    </w:p>
    <w:p>
      <w:pPr>
        <w:jc w:val="start"/>
      </w:pPr>
      <w:r>
        <w:rPr>
          <w:rFonts w:ascii="Arial" w:hAnsi="Arial" w:eastAsia="Arial" w:cs="Arial"/>
          <w:sz w:val="22.5"/>
          <w:szCs w:val="22.5"/>
          <w:b w:val="1"/>
          <w:bCs w:val="1"/>
        </w:rPr>
        <w:t xml:space="preserve">MT-40340  </w:t>
      </w:r>
      <w:r>
        <w:rPr>
          <w:rFonts w:ascii="Arial" w:hAnsi="Arial" w:eastAsia="Arial" w:cs="Arial"/>
          <w:sz w:val="22.5"/>
          <w:szCs w:val="22.5"/>
        </w:rPr>
        <w:t xml:space="preserve">- Web: </w:t>
      </w:r>
      <w:hyperlink r:id="rId7" w:history="1">
        <w:r>
          <w:rPr>
            <w:color w:val="blue"/>
          </w:rPr>
          <w:t xml:space="preserve">https://viaje.mt/gok</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$15699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 (Orden del itinerario sujeto a cambios)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Cancún, Isla Mujeres, Tulum, Xcaret.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de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trasladaremos al hotel asignado en Cancún ciudad caracterizada por sus hermosas playas de arena de coral fina y blanca resaltando su mar de aguas transparentes que posee un matiz impresionante de azules que va desde el esmeralda hasta el turquesa.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 Pernocta en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2CANCúN  -  ISLA MUJERES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o en el punto de encuentro especificado (Si la cita no es en el lobby del hotel el pasajero se tendrá que desplazar por su cuenta al punto de encuentro) para trasladarnos hacia Isla Mujeres, una hermosa isla en la que podrá disfrutar del agua clara, cálida, una abundante vida marina, arrecifes y cuevas. Así mismo podrá realizar snorkel, nadar con delfines, visitar el Tortuguero entre otras actividades hechas para disfrutar al máximo este maravilloso lugar.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 Cancún.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CANCúN  -  TULUM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o en el punto de encuentro especificado (Si la cita no es en el lobby del hotel el pasajero se tendrá que desplazar por su cuenta al punto de encuentro) para partir hacia Tulum, un destino donde se conjugan cultura, historia y una de las mejores playas de México. La única zona arqueológica de que se asienta a la orilla del mar, es el sitio más fotogénico de la región y quizá del país entero. La más icónica de sus estructuras, llamada ldquo;El Castillordquo;, se encuentra al borde de un acantilado desde donde se aprecian las aguas color turquesa del mar. éste es, sin duda, el rincón más fotografiado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último, regresaremos a Cancún.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CANCúN  -  XCARET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o en el punto de encuentro especificado (Si la cita no es en el lobby del hotel el pasajero se tendrá que desplazar por su cuenta al punto de encuentro) para partir hacia Xcaret, un encantador parque eco arqueológico, en el que podrá disfrutar de las tradiciones mayas, así como de diversas actividades para su diversión como nado con delfines, snorkel en el mar del caribe y muchas más. (Incluye acceso Xcaret básico).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regresaremos a Cancún.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CANCúN  -  AEROPUERTO DE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mantilde;ana libre para disfrutar de las diversas actividades que se pueden realizar en esta playa sin duda una de las mejores de México. Traslado al aeropuerto de Cancún.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$15,699</w:t>
            </w:r>
          </w:p>
        </w:tc>
        <w:tc>
          <w:tcPr>
            <w:tcW w:w="5000" w:type="pct"/>
          </w:tcPr>
          <w:p>
            <w:pPr/>
            <w:r>
              <w:rPr>
                <w:rFonts w:ascii="Arial" w:hAnsi="Arial" w:eastAsia="Arial" w:cs="Arial"/>
                <w:color w:val="000000"/>
                <w:sz w:val="18"/>
                <w:szCs w:val="18"/>
              </w:rPr>
              <w:t xml:space="preserve">$16,199</w:t>
            </w:r>
          </w:p>
        </w:tc>
        <w:tc>
          <w:tcPr>
            <w:tcW w:w="5000" w:type="pct"/>
          </w:tcPr>
          <w:p>
            <w:pPr/>
            <w:r>
              <w:rPr>
                <w:rFonts w:ascii="Arial" w:hAnsi="Arial" w:eastAsia="Arial" w:cs="Arial"/>
                <w:color w:val="000000"/>
                <w:sz w:val="18"/>
                <w:szCs w:val="18"/>
              </w:rPr>
              <w:t xml:space="preserve">$16,999</w:t>
            </w:r>
          </w:p>
        </w:tc>
        <w:tc>
          <w:tcPr>
            <w:tcW w:w="5000" w:type="pct"/>
          </w:tcPr>
          <w:p>
            <w:pPr/>
            <w:r>
              <w:rPr>
                <w:rFonts w:ascii="Arial" w:hAnsi="Arial" w:eastAsia="Arial" w:cs="Arial"/>
                <w:color w:val="000000"/>
                <w:sz w:val="18"/>
                <w:szCs w:val="18"/>
              </w:rPr>
              <w:t xml:space="preserve">$21,699</w:t>
            </w:r>
          </w:p>
        </w:tc>
        <w:tc>
          <w:tcPr>
            <w:tcW w:w="5000" w:type="pct"/>
          </w:tcPr>
          <w:p>
            <w:pPr/>
            <w:r>
              <w:rPr>
                <w:rFonts w:ascii="Arial" w:hAnsi="Arial" w:eastAsia="Arial" w:cs="Arial"/>
                <w:color w:val="000000"/>
                <w:sz w:val="18"/>
                <w:szCs w:val="18"/>
              </w:rPr>
              <w:t xml:space="preserve">$12,699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City Express o similar</w:t>
            </w:r>
          </w:p>
        </w:tc>
        <w:tc>
          <w:tcPr>
            <w:tcW w:w="5000" w:type="pct"/>
          </w:tcPr>
          <w:p>
            <w:pPr/>
            <w:r>
              <w:rPr>
                <w:rFonts w:ascii="Arial" w:hAnsi="Arial" w:eastAsia="Arial" w:cs="Arial"/>
                <w:color w:val="000000"/>
                <w:sz w:val="18"/>
                <w:szCs w:val="18"/>
              </w:rPr>
              <w:t xml:space="preserve">Canc</w:t>
            </w:r>
            <w:r>
              <w:rPr>
                <w:rFonts w:ascii="Arial" w:hAnsi="Arial" w:eastAsia="Arial" w:cs="Arial"/>
                <w:color w:val="000000"/>
                <w:sz w:val="18"/>
                <w:szCs w:val="18"/>
              </w:rPr>
              <w:t xml:space="preserve">ún</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MEX-CUN-MEX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Chofer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Desayunos tipo americano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NO INCLUYE IMPUESTO AMBIENTAL, MISMO QUE ES PAGADERO EN DESTINO.</w:t>
      </w:r>
    </w:p>
    <w:p>
      <w:pPr>
        <w:jc w:val="start"/>
      </w:pPr>
      <w:r>
        <w:rPr>
          <w:rFonts w:ascii="Arial" w:hAnsi="Arial" w:eastAsia="Arial" w:cs="Arial"/>
          <w:sz w:val="18"/>
          <w:szCs w:val="18"/>
        </w:rPr>
        <w:t xml:space="preserve">  ● IMPUESTOS DE MUELLE FEDERAL $10.00 USD POR PERSONA (MISMOS QUE SE DEBEN CUBRIR EN DESTINO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3339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8112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ok"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2024-04-27T08:33:52-06:00</dcterms:created>
  <dcterms:modified xsi:type="dcterms:W3CDTF">2024-04-27T08:33:52-06:00</dcterms:modified>
</cp:coreProperties>
</file>

<file path=docProps/custom.xml><?xml version="1.0" encoding="utf-8"?>
<Properties xmlns="http://schemas.openxmlformats.org/officeDocument/2006/custom-properties" xmlns:vt="http://schemas.openxmlformats.org/officeDocument/2006/docPropsVTypes"/>
</file>