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Rocosas-Vancouver 8 días</w:t>
      </w:r>
    </w:p>
    <w:p>
      <w:pPr>
        <w:jc w:val="start"/>
      </w:pPr>
      <w:r>
        <w:rPr>
          <w:rFonts w:ascii="Arial" w:hAnsi="Arial" w:eastAsia="Arial" w:cs="Arial"/>
          <w:sz w:val="22.5"/>
          <w:szCs w:val="22.5"/>
          <w:b w:val="1"/>
          <w:bCs w:val="1"/>
        </w:rPr>
        <w:t xml:space="preserve">MT-41269  </w:t>
      </w:r>
      <w:r>
        <w:rPr>
          <w:rFonts w:ascii="Arial" w:hAnsi="Arial" w:eastAsia="Arial" w:cs="Arial"/>
          <w:sz w:val="22.5"/>
          <w:szCs w:val="22.5"/>
        </w:rPr>
        <w:t xml:space="preserve">- Web: </w:t>
      </w:r>
      <w:hyperlink r:id="rId7" w:history="1">
        <w:r>
          <w:rPr>
            <w:color w:val="blue"/>
          </w:rPr>
          <w:t xml:space="preserve">https://viaje.mt/zwo</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$2849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Mayo: 5, 12, 19, 26</w:t>
      </w:r>
      <w:br/>
      <w:r>
        <w:rPr>
          <w:rFonts w:ascii="Arial" w:hAnsi="Arial" w:eastAsia="Arial" w:cs="Arial"/>
          <w:sz w:val="22.5"/>
          <w:szCs w:val="22.5"/>
        </w:rPr>
        <w:t xml:space="preserve">Junio: 2, 9, 16, 23, 30</w:t>
      </w:r>
      <w:br/>
      <w:r>
        <w:rPr>
          <w:rFonts w:ascii="Arial" w:hAnsi="Arial" w:eastAsia="Arial" w:cs="Arial"/>
          <w:sz w:val="22.5"/>
          <w:szCs w:val="22.5"/>
        </w:rPr>
        <w:t xml:space="preserve">Julio: 7, 14, 21, 28</w:t>
      </w:r>
      <w:br/>
      <w:r>
        <w:rPr>
          <w:rFonts w:ascii="Arial" w:hAnsi="Arial" w:eastAsia="Arial" w:cs="Arial"/>
          <w:sz w:val="22.5"/>
          <w:szCs w:val="22.5"/>
        </w:rPr>
        <w:t xml:space="preserve">Agosto: 4, 11, 18, 25</w:t>
      </w:r>
      <w:br/>
      <w:r>
        <w:rPr>
          <w:rFonts w:ascii="Arial" w:hAnsi="Arial" w:eastAsia="Arial" w:cs="Arial"/>
          <w:sz w:val="22.5"/>
          <w:szCs w:val="22.5"/>
        </w:rPr>
        <w:t xml:space="preserve">Septiembre: 1, 8, 15, 22, 29</w:t>
      </w:r>
      <w:br/>
      <w:r>
        <w:rPr>
          <w:rFonts w:ascii="Arial" w:hAnsi="Arial" w:eastAsia="Arial" w:cs="Arial"/>
          <w:sz w:val="22.5"/>
          <w:szCs w:val="22.5"/>
        </w:rPr>
        <w:t xml:space="preserve">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Kamloops, Vancouver.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Calgary. Llegada, recepción y traslado al hotel. Su guía le informará el orden de las excursiones.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orientativa del centro de la ciudad. Esta ciudad es la famosa capital de mundo ldquo;cowboyrdquo;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Montantilde;a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3BANFF  -  LAKE LOUISE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(Junio a Septiembre) enmarcado con el Valle de los Diez Picos dentro del Parque Nacional de Banff. Continuaremos hacía el sitio más famoso del parque, el Lago Louise, desde donde observaremos el Glaciar Victoria, considerado entre los sitios más escénicos del mundo. Esta imagen quedará grabada para siempre en su memoria.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4BANFF  -  CAMPOS DE HIELO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el día fotografiando la Montantilde;a Castillo. Seguiremos nuestro camino por la carretera de los glaciares donde admiraremos el Glaciar Pata de Cuervo y los lagos Bow y Peyto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5JASPER  -  CANtilde;ON MALIGNE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Comenzaremos el día rumbo al Cantilde;ón Maligne y tendremos la oportunidad de admirar los lagos Pyramid y Patricia. Bordeando el Lago Moose nos despedimos de Jasper para admirar la majestuosidad del pico más alto de las Rocosas Canadienses, el Monte Robson. Con 3,954 metros de altura y situado en el Parque Provincial de Mount Robson impresiona a sus miles de visitantes. Dejaremos las altas montantilde;as; en las inmediaciones del Parque Provincial de Wells Gray visitaremos las cascadas Spahats de 70 metros de caída. Continuaremos nuestro camino hacia Kamloops. para pasar a un escenario de praderas hasta llegar a nuestro alojamiento, un rancho al estilo del oeste canadiense. Cena incluida en el rancho.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6KAMLOOPS  -  FORT LANGLEY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nuestro recorrido siguiendo el río Fraser hasta Vancouver. Descenderemos a través de amplios valles y praderas hasta llegar al valle del Fraser, área dedicada a la explotación agrícola y comercial de la provincia. Pararemos en el histórico pueblo de Fort Langley, donde nació la Columbia Británica, y que hoy en día es un pueblecito con boutiques de productos locales, elegantes tiendas de antiguuml;edades y de segunda mano. Seguiremos a la ciudad de Vancouver, que ha sido considerada una de las más bellas del mundo por su naturaleza y estilo de vida. Realizaremos una visita orientativa del centro de la ciudad. Entrada a FlyOver Canada (Incluida) válido para cualquier día después de la llegada a Vancouver. FlyOver utiliza tecnología de vanguardia para darle la sensación de vuelo. Disfrutará de un estimulante viaje de 8 minutos a través de Canadá. Efectos especiales, incluyendo viento, niebla y olores, se combinan con el movimiento del paseo para crear una experiencia inolvidable.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Visitaremos los barrios; Yaletown, Chinatown, Gastown (el barrio más antiguo de la ciudad), Stanley Park, donde paramos a sacar fotos de unos auténticos tótems indígenas. Finalizando nuestra visita a la ciudad en Granville Island. Tarde libre. Podrá complementar el día con el tour West Point Grey (opcional) que visita el Museo de antropología, playas locales y los bellísimos Jardines Van Dusen o el tour Norte de Vancouver (Opcional) que visita el puente Capilano y la montantilde;a Grouse.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indicada, traslado al aeropuerto para tomar el vuelo de regreso a casa.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$2,849</w:t>
            </w:r>
          </w:p>
        </w:tc>
        <w:tc>
          <w:tcPr>
            <w:tcW w:w="5000" w:type="pct"/>
          </w:tcPr>
          <w:p>
            <w:pPr/>
            <w:r>
              <w:rPr>
                <w:rFonts w:ascii="Arial" w:hAnsi="Arial" w:eastAsia="Arial" w:cs="Arial"/>
                <w:color w:val="000000"/>
                <w:sz w:val="18"/>
                <w:szCs w:val="18"/>
              </w:rPr>
              <w:t xml:space="preserve">$2,999</w:t>
            </w:r>
          </w:p>
        </w:tc>
        <w:tc>
          <w:tcPr>
            <w:tcW w:w="5000" w:type="pct"/>
          </w:tcPr>
          <w:p>
            <w:pPr/>
            <w:r>
              <w:rPr>
                <w:rFonts w:ascii="Arial" w:hAnsi="Arial" w:eastAsia="Arial" w:cs="Arial"/>
                <w:color w:val="000000"/>
                <w:sz w:val="18"/>
                <w:szCs w:val="18"/>
              </w:rPr>
              <w:t xml:space="preserve">$3,309</w:t>
            </w:r>
          </w:p>
        </w:tc>
        <w:tc>
          <w:tcPr>
            <w:tcW w:w="5000" w:type="pct"/>
          </w:tcPr>
          <w:p>
            <w:pPr/>
            <w:r>
              <w:rPr>
                <w:rFonts w:ascii="Arial" w:hAnsi="Arial" w:eastAsia="Arial" w:cs="Arial"/>
                <w:color w:val="000000"/>
                <w:sz w:val="18"/>
                <w:szCs w:val="18"/>
              </w:rPr>
              <w:t xml:space="preserve">$4,469</w:t>
            </w:r>
          </w:p>
        </w:tc>
        <w:tc>
          <w:tcPr>
            <w:tcW w:w="5000" w:type="pct"/>
          </w:tcPr>
          <w:p>
            <w:pPr/>
            <w:r>
              <w:rPr>
                <w:rFonts w:ascii="Arial" w:hAnsi="Arial" w:eastAsia="Arial" w:cs="Arial"/>
                <w:color w:val="000000"/>
                <w:sz w:val="18"/>
                <w:szCs w:val="18"/>
              </w:rPr>
              <w:t xml:space="preserve">$2,259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$3,019</w:t>
            </w:r>
          </w:p>
        </w:tc>
        <w:tc>
          <w:tcPr>
            <w:tcW w:w="5000" w:type="pct"/>
          </w:tcPr>
          <w:p>
            <w:pPr/>
            <w:r>
              <w:rPr>
                <w:rFonts w:ascii="Arial" w:hAnsi="Arial" w:eastAsia="Arial" w:cs="Arial"/>
                <w:color w:val="000000"/>
                <w:sz w:val="18"/>
                <w:szCs w:val="18"/>
              </w:rPr>
              <w:t xml:space="preserve">$3,219</w:t>
            </w:r>
          </w:p>
        </w:tc>
        <w:tc>
          <w:tcPr>
            <w:tcW w:w="5000" w:type="pct"/>
          </w:tcPr>
          <w:p>
            <w:pPr/>
            <w:r>
              <w:rPr>
                <w:rFonts w:ascii="Arial" w:hAnsi="Arial" w:eastAsia="Arial" w:cs="Arial"/>
                <w:color w:val="000000"/>
                <w:sz w:val="18"/>
                <w:szCs w:val="18"/>
              </w:rPr>
              <w:t xml:space="preserve">$3,589</w:t>
            </w:r>
          </w:p>
        </w:tc>
        <w:tc>
          <w:tcPr>
            <w:tcW w:w="5000" w:type="pct"/>
          </w:tcPr>
          <w:p>
            <w:pPr/>
            <w:r>
              <w:rPr>
                <w:rFonts w:ascii="Arial" w:hAnsi="Arial" w:eastAsia="Arial" w:cs="Arial"/>
                <w:color w:val="000000"/>
                <w:sz w:val="18"/>
                <w:szCs w:val="18"/>
              </w:rPr>
              <w:t xml:space="preserve">$4,959</w:t>
            </w:r>
          </w:p>
        </w:tc>
        <w:tc>
          <w:tcPr>
            <w:tcW w:w="5000" w:type="pct"/>
          </w:tcPr>
          <w:p>
            <w:pPr/>
            <w:r>
              <w:rPr>
                <w:rFonts w:ascii="Arial" w:hAnsi="Arial" w:eastAsia="Arial" w:cs="Arial"/>
                <w:color w:val="000000"/>
                <w:sz w:val="18"/>
                <w:szCs w:val="18"/>
              </w:rPr>
              <w:t xml:space="preserve">$2,259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$3,089</w:t>
            </w:r>
          </w:p>
        </w:tc>
        <w:tc>
          <w:tcPr>
            <w:tcW w:w="5000" w:type="pct"/>
          </w:tcPr>
          <w:p>
            <w:pPr/>
            <w:r>
              <w:rPr>
                <w:rFonts w:ascii="Arial" w:hAnsi="Arial" w:eastAsia="Arial" w:cs="Arial"/>
                <w:color w:val="000000"/>
                <w:sz w:val="18"/>
                <w:szCs w:val="18"/>
              </w:rPr>
              <w:t xml:space="preserve">$3,309</w:t>
            </w:r>
          </w:p>
        </w:tc>
        <w:tc>
          <w:tcPr>
            <w:tcW w:w="5000" w:type="pct"/>
          </w:tcPr>
          <w:p>
            <w:pPr/>
            <w:r>
              <w:rPr>
                <w:rFonts w:ascii="Arial" w:hAnsi="Arial" w:eastAsia="Arial" w:cs="Arial"/>
                <w:color w:val="000000"/>
                <w:sz w:val="18"/>
                <w:szCs w:val="18"/>
              </w:rPr>
              <w:t xml:space="preserve">$3,749</w:t>
            </w:r>
          </w:p>
        </w:tc>
        <w:tc>
          <w:tcPr>
            <w:tcW w:w="5000" w:type="pct"/>
          </w:tcPr>
          <w:p>
            <w:pPr/>
            <w:r>
              <w:rPr>
                <w:rFonts w:ascii="Arial" w:hAnsi="Arial" w:eastAsia="Arial" w:cs="Arial"/>
                <w:color w:val="000000"/>
                <w:sz w:val="18"/>
                <w:szCs w:val="18"/>
              </w:rPr>
              <w:t xml:space="preserve">$5,269</w:t>
            </w:r>
          </w:p>
        </w:tc>
        <w:tc>
          <w:tcPr>
            <w:tcW w:w="5000" w:type="pct"/>
          </w:tcPr>
          <w:p>
            <w:pPr/>
            <w:r>
              <w:rPr>
                <w:rFonts w:ascii="Arial" w:hAnsi="Arial" w:eastAsia="Arial" w:cs="Arial"/>
                <w:color w:val="000000"/>
                <w:sz w:val="18"/>
                <w:szCs w:val="18"/>
              </w:rPr>
              <w:t xml:space="preserve">$2,259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Consulte suplemento por temporada alta. -  Máximo 4 persona por habitación entre adultos y menores -  La tarifa de menor aplica compartiendo con 2 adultos (aplica de 2 a 12</w:t>
      </w:r>
      <w:r>
        <w:rPr>
          <w:rFonts w:ascii="Arial" w:hAnsi="Arial" w:eastAsia="Arial" w:cs="Arial"/>
          <w:color w:val="000000"/>
          <w:sz w:val="18"/>
          <w:szCs w:val="18"/>
        </w:rPr>
        <w:t xml:space="preserve">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Forest Park Hotel</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Sutton Place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3"/>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Calgary – Vancouver – México.</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7 noches en Alojamiento y desayuno</w:t>
      </w:r>
    </w:p>
    <w:p>
      <w:pPr>
        <w:jc w:val="start"/>
      </w:pPr>
      <w:r>
        <w:rPr>
          <w:rFonts w:ascii="Arial" w:hAnsi="Arial" w:eastAsia="Arial" w:cs="Arial"/>
          <w:sz w:val="18"/>
          <w:szCs w:val="18"/>
        </w:rPr>
        <w:t xml:space="preserve">  ● 1 cena en el Rancho South Thompson</w:t>
      </w:r>
    </w:p>
    <w:p>
      <w:pPr>
        <w:jc w:val="start"/>
      </w:pPr>
      <w:r>
        <w:rPr>
          <w:rFonts w:ascii="Arial" w:hAnsi="Arial" w:eastAsia="Arial" w:cs="Arial"/>
          <w:sz w:val="18"/>
          <w:szCs w:val="18"/>
        </w:rPr>
        <w:t xml:space="preserve">  ● Entrada a Heritage Park en Calgary</w:t>
      </w:r>
    </w:p>
    <w:p>
      <w:pPr>
        <w:jc w:val="start"/>
      </w:pPr>
      <w:r>
        <w:rPr>
          <w:rFonts w:ascii="Arial" w:hAnsi="Arial" w:eastAsia="Arial" w:cs="Arial"/>
          <w:sz w:val="18"/>
          <w:szCs w:val="18"/>
        </w:rPr>
        <w:t xml:space="preserve">  ● Paseo en el Ice Explorer (Campos de Hielo)</w:t>
      </w:r>
    </w:p>
    <w:p>
      <w:pPr>
        <w:jc w:val="start"/>
      </w:pPr>
      <w:r>
        <w:rPr>
          <w:rFonts w:ascii="Arial" w:hAnsi="Arial" w:eastAsia="Arial" w:cs="Arial"/>
          <w:sz w:val="18"/>
          <w:szCs w:val="18"/>
        </w:rPr>
        <w:t xml:space="preserve">  ● Entrada a FlyOver Canada</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pagaderas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A2294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D329C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C8F8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w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2024-04-27T08:20:37-06:00</dcterms:created>
  <dcterms:modified xsi:type="dcterms:W3CDTF">2024-04-27T08:20:37-06:00</dcterms:modified>
</cp:coreProperties>
</file>

<file path=docProps/custom.xml><?xml version="1.0" encoding="utf-8"?>
<Properties xmlns="http://schemas.openxmlformats.org/officeDocument/2006/custom-properties" xmlns:vt="http://schemas.openxmlformats.org/officeDocument/2006/docPropsVTypes"/>
</file>