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Inmersión de Montreal hasta Toronto</w:t>
      </w:r>
    </w:p>
    <w:p>
      <w:pPr>
        <w:jc w:val="start"/>
      </w:pPr>
      <w:r>
        <w:rPr>
          <w:rFonts w:ascii="Arial" w:hAnsi="Arial" w:eastAsia="Arial" w:cs="Arial"/>
          <w:sz w:val="22.5"/>
          <w:szCs w:val="22.5"/>
          <w:b w:val="1"/>
          <w:bCs w:val="1"/>
        </w:rPr>
        <w:t xml:space="preserve">MT-41560  </w:t>
      </w:r>
      <w:r>
        <w:rPr>
          <w:rFonts w:ascii="Arial" w:hAnsi="Arial" w:eastAsia="Arial" w:cs="Arial"/>
          <w:sz w:val="22.5"/>
          <w:szCs w:val="22.5"/>
        </w:rPr>
        <w:t xml:space="preserve">- Web: </w:t>
      </w:r>
      <w:hyperlink r:id="rId7" w:history="1">
        <w:r>
          <w:rPr>
            <w:color w:val="blue"/>
          </w:rPr>
          <w:t xml:space="preserve">https://viaje.mt/ZjHMn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$2299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Domingo 2025</w:t>
      </w:r>
      <w:br/>
      <w:r>
        <w:rPr>
          <w:rFonts w:ascii="Arial" w:hAnsi="Arial" w:eastAsia="Arial" w:cs="Arial"/>
          <w:sz w:val="22.5"/>
          <w:szCs w:val="22.5"/>
        </w:rPr>
        <w:t xml:space="preserve">Junio 01, 08, 22, 29</w:t>
      </w:r>
      <w:br/>
      <w:r>
        <w:rPr>
          <w:rFonts w:ascii="Arial" w:hAnsi="Arial" w:eastAsia="Arial" w:cs="Arial"/>
          <w:sz w:val="22.5"/>
          <w:szCs w:val="22.5"/>
        </w:rPr>
        <w:t xml:space="preserve">Julio 06, 13, 20, 27</w:t>
      </w:r>
      <w:br/>
      <w:r>
        <w:rPr>
          <w:rFonts w:ascii="Arial" w:hAnsi="Arial" w:eastAsia="Arial" w:cs="Arial"/>
          <w:sz w:val="22.5"/>
          <w:szCs w:val="22.5"/>
        </w:rPr>
        <w:t xml:space="preserve">Agosto 03, 10, 17, 24, 31</w:t>
      </w:r>
      <w:br/>
      <w:r>
        <w:rPr>
          <w:rFonts w:ascii="Arial" w:hAnsi="Arial" w:eastAsia="Arial" w:cs="Arial"/>
          <w:sz w:val="22.5"/>
          <w:szCs w:val="22.5"/>
        </w:rPr>
        <w:t xml:space="preserve">Septiembre 07, 14, 21, 28</w:t>
      </w:r>
      <w:br/>
      <w:r>
        <w:rPr>
          <w:rFonts w:ascii="Arial" w:hAnsi="Arial" w:eastAsia="Arial" w:cs="Arial"/>
          <w:sz w:val="22.5"/>
          <w:szCs w:val="22.5"/>
        </w:rPr>
        <w:t xml:space="preserve">Octubre 05, 12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Saint Alexis Des Monts, Quebec, Ottawa, Toronto.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Montreal - St. Alexis des Monts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Encuentro con su guía en el Lobby y salida para inicio de su viaje. Iniciaremos la visita de esta vibrante ciudad, segunda mayor ciudad de lengua francesa en el mundo: la calle St-Laurent,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Plateau Mont Royal, la plaza de Armas, donde se encuentra la Basílica de Notre-Dame de Montreal. La Plaza Cartier y el Ayuntamiento de Montreal. Tiempo libre. A principios de la tarde, salida para la Mauricie, pasando por el estadio Olímpico (parada fotográfica), al llegar a nuestro magnifico hotel en el medio de la naturaleza, al borde del lago con aguas transparentes, en una de las más bellas regiones naturales de Quebec, podremos comenzar nuestras actividades disponibles en este gran resort. Hoy este territorio es todo suyo con sus innumerables actividades y senderos peatonales. Haremos una excursión en canoa rabaska, descubre este método antiguo de paseo en las aguas de los autóctonos, remando en las aguas cristalinas de Lac Eau Claire. Alojamiento y cena de bienvenida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St. Alexis des Monts - Wendake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la reserva indígena de Wendake y visita del sito tradicional Huron; regresando más de 500 años atrás, podremos ver las costumbres, tradiciones y maneras de vivir de la nación Huron-Wendat. Continuación hasta Quebec y visita panorámica de la ciudad más antigua del país, la ciudad amurallada, la parte alta y baja, la Plaza de Armas, la Plaza Royal, el Parlamento de la provincia. Check in en el hotel, tiempo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Les aconsejamos una excursión opcional con costo, para observar las ballenas (con almuerzo incluido), en la región de Charlevoix para lo cual saldremos temprano hacia esta región, la más bonita de la provincia, en donde se instalaron artistas y poetas, con sus bellos pueblos y geografía nos dejara un recuerdo inolvidable de nuestro viaje. Almuerzo. Al llegar a la confluencia del río Saguenay, tomaremos el barco que nos llevara a nuestro safari fotográfico de ballenas, con una duración de 3 horas y continuación hacia Quebec.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sin transporte : Excursión opcional con costo Safari fotográfico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Canada, Ottawa. En camino visitaremos una plantación de arces en donde se produce la miel de arce con métodos tradicionales y en donde tendremos un almuerzo típico de leñadores incluido. ¡Continuación hasta el parque Omega para una foto safari de una multitud de animales exóticos canadienses! A bordo de un bus adaptado, ¡descubre de cerca los animales más conocidos de nuestro país - ciervos, bisontes, osos, lobos y mucho más! Continuación hacia la capital del País que sorprenderá por su bella arquitectura y geografía en la margen del Rio Ottawa. Al llegar comenzaremos la visita panorámica, de la ciudad, la Catedral, la residencia del primer ministro, del Gobernador-General que representa a la Reina Elizabeth II, el Canal Rideau bordeado de hermosas mansiones y jardines con flores multicolores.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Ottawa - Mil Islas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 ruta Transcanadiense hacia Toronto. La región de las 1000 Islas es una de las más hermosas y románticas del país en donde tomaremos una excursión de una hora en barco para admirar estas islas y sus mansiones y curiosidades en el nacimiento del río San Lorenzo. Continuación hacia Toronto y visita panorámica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y la Torre CN, la estructura independiente más alta del hemisferio occidental con sus impresionantes 553.33 metros de altura, visitada por más de 2 millones de personas cada año.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hora de salida al aeropuerto.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SALIDAS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12 a 17</w:t>
            </w:r>
          </w:p>
        </w:tc>
        <w:tc>
          <w:tcPr>
            <w:tcW w:w="5000" w:type="pct"/>
          </w:tcPr>
          <w:p>
            <w:pPr/>
            <w:r>
              <w:rPr>
                <w:rFonts w:ascii="Arial" w:hAnsi="Arial" w:eastAsia="Arial" w:cs="Arial"/>
                <w:color w:val="000000"/>
                <w:sz w:val="18"/>
                <w:szCs w:val="18"/>
                <w:b w:val="1"/>
                <w:bCs w:val="1"/>
              </w:rPr>
              <w:t xml:space="preserve">MNR 0 a 11</w:t>
            </w:r>
          </w:p>
        </w:tc>
      </w:tr>
      <w:tr>
        <w:trPr/>
        <w:tc>
          <w:tcPr>
            <w:tcW w:w="5000" w:type="pct"/>
          </w:tcPr>
          <w:p>
            <w:pPr/>
            <w:r>
              <w:rPr>
                <w:rFonts w:ascii="Arial" w:hAnsi="Arial" w:eastAsia="Arial" w:cs="Arial"/>
                <w:color w:val="000000"/>
                <w:sz w:val="18"/>
                <w:szCs w:val="18"/>
              </w:rPr>
              <w:t xml:space="preserve">Categoría A</w:t>
            </w:r>
          </w:p>
        </w:tc>
        <w:tc>
          <w:tcPr>
            <w:tcW w:w="5000" w:type="pct"/>
          </w:tcPr>
          <w:p>
            <w:pPr/>
            <w:r>
              <w:rPr>
                <w:rFonts w:ascii="Arial" w:hAnsi="Arial" w:eastAsia="Arial" w:cs="Arial"/>
                <w:color w:val="000000"/>
                <w:sz w:val="18"/>
                <w:szCs w:val="18"/>
              </w:rPr>
              <w:t xml:space="preserve">$ 2,339</w:t>
            </w:r>
          </w:p>
        </w:tc>
        <w:tc>
          <w:tcPr>
            <w:tcW w:w="5000" w:type="pct"/>
          </w:tcPr>
          <w:p>
            <w:pPr/>
            <w:r>
              <w:rPr>
                <w:rFonts w:ascii="Arial" w:hAnsi="Arial" w:eastAsia="Arial" w:cs="Arial"/>
                <w:color w:val="000000"/>
                <w:sz w:val="18"/>
                <w:szCs w:val="18"/>
              </w:rPr>
              <w:t xml:space="preserve">$ 2,469</w:t>
            </w:r>
          </w:p>
        </w:tc>
        <w:tc>
          <w:tcPr>
            <w:tcW w:w="5000" w:type="pct"/>
          </w:tcPr>
          <w:p>
            <w:pPr/>
            <w:r>
              <w:rPr>
                <w:rFonts w:ascii="Arial" w:hAnsi="Arial" w:eastAsia="Arial" w:cs="Arial"/>
                <w:color w:val="000000"/>
                <w:sz w:val="18"/>
                <w:szCs w:val="18"/>
              </w:rPr>
              <w:t xml:space="preserve">$ 2,739</w:t>
            </w:r>
          </w:p>
        </w:tc>
        <w:tc>
          <w:tcPr>
            <w:tcW w:w="5000" w:type="pct"/>
          </w:tcPr>
          <w:p>
            <w:pPr/>
            <w:r>
              <w:rPr>
                <w:rFonts w:ascii="Arial" w:hAnsi="Arial" w:eastAsia="Arial" w:cs="Arial"/>
                <w:color w:val="000000"/>
                <w:sz w:val="18"/>
                <w:szCs w:val="18"/>
              </w:rPr>
              <w:t xml:space="preserve">$ 3,739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$ 1,159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Suplementos</w:t>
            </w:r>
          </w:p>
        </w:tc>
        <w:tc>
          <w:tcPr>
            <w:tcW w:w="5000" w:type="pct"/>
          </w:tcPr>
          <w:p>
            <w:pPr/>
            <w:r>
              <w:rPr>
                <w:rFonts w:ascii="Arial" w:hAnsi="Arial" w:eastAsia="Arial" w:cs="Arial"/>
                <w:color w:val="000000"/>
                <w:sz w:val="18"/>
                <w:szCs w:val="18"/>
              </w:rPr>
              <w:t xml:space="preserve">Consultar por temporada alta</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itinerario podría ser modificado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PAIS</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Marriott Chateau Champlain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Auberge Lac a l’Eau Claire</w:t>
            </w:r>
          </w:p>
        </w:tc>
        <w:tc>
          <w:tcPr>
            <w:tcW w:w="5000" w:type="pct"/>
          </w:tcPr>
          <w:p>
            <w:pPr/>
            <w:r>
              <w:rPr>
                <w:rFonts w:ascii="Arial" w:hAnsi="Arial" w:eastAsia="Arial" w:cs="Arial"/>
                <w:color w:val="000000"/>
                <w:sz w:val="18"/>
                <w:szCs w:val="18"/>
              </w:rPr>
              <w:t xml:space="preserve">Maurice</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Chateau Laurier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Sheraton Ottawa</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Sheraton Toronto</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w:t>
            </w:r>
          </w:p>
        </w:tc>
      </w:tr>
    </w:tbl>
    <w:p>
      <w:pPr>
        <w:jc w:val="start"/>
      </w:pPr>
      <w:r>
        <w:rPr>
          <w:rFonts w:ascii="Arial" w:hAnsi="Arial" w:eastAsia="Arial" w:cs="Arial"/>
          <w:sz w:val="22.5"/>
          <w:szCs w:val="22.5"/>
          <w:b w:val="1"/>
          <w:bCs w:val="1"/>
        </w:rPr>
        <w:t xml:space="preserve">Precios vigentes hasta el 12/10/2025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Montreal – Toronto – México </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Servicio de 1 maleta por persona </w:t>
      </w:r>
    </w:p>
    <w:p>
      <w:pPr>
        <w:jc w:val="start"/>
      </w:pPr>
      <w:r>
        <w:rPr>
          <w:rFonts w:ascii="Arial" w:hAnsi="Arial" w:eastAsia="Arial" w:cs="Arial"/>
          <w:sz w:val="18"/>
          <w:szCs w:val="18"/>
        </w:rPr>
        <w:t xml:space="preserve">  ● 06 desayunos en hotel (según mencionado)</w:t>
      </w:r>
    </w:p>
    <w:p>
      <w:pPr>
        <w:jc w:val="start"/>
      </w:pPr>
      <w:r>
        <w:rPr>
          <w:rFonts w:ascii="Arial" w:hAnsi="Arial" w:eastAsia="Arial" w:cs="Arial"/>
          <w:sz w:val="18"/>
          <w:szCs w:val="18"/>
        </w:rPr>
        <w:t xml:space="preserve">  ● Guía bilingüe español / italiana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02 comidas:</w:t>
      </w:r>
    </w:p>
    <w:p>
      <w:pPr>
        <w:jc w:val="start"/>
      </w:pPr>
      <w:r>
        <w:rPr>
          <w:rFonts w:ascii="Arial" w:hAnsi="Arial" w:eastAsia="Arial" w:cs="Arial"/>
          <w:sz w:val="18"/>
          <w:szCs w:val="18"/>
        </w:rPr>
        <w:t xml:space="preserve">  ● Cena de bienvenido Lac Eau Claire</w:t>
      </w:r>
    </w:p>
    <w:p>
      <w:pPr>
        <w:jc w:val="start"/>
      </w:pPr>
      <w:r>
        <w:rPr>
          <w:rFonts w:ascii="Arial" w:hAnsi="Arial" w:eastAsia="Arial" w:cs="Arial"/>
          <w:sz w:val="18"/>
          <w:szCs w:val="18"/>
        </w:rPr>
        <w:t xml:space="preserve">  ● Almuerzo típico en Cabaña de miel de arce Sucrerie de la Montagne</w:t>
      </w:r>
    </w:p>
    <w:p>
      <w:pPr>
        <w:jc w:val="start"/>
      </w:pPr>
      <w:r>
        <w:rPr>
          <w:rFonts w:ascii="Arial" w:hAnsi="Arial" w:eastAsia="Arial" w:cs="Arial"/>
          <w:sz w:val="18"/>
          <w:szCs w:val="18"/>
        </w:rPr>
        <w:t xml:space="preserve">  ● Visitas panorámicas en Montreal, Quebec, Ottawa, Toronto</w:t>
      </w:r>
    </w:p>
    <w:p>
      <w:pPr>
        <w:jc w:val="start"/>
      </w:pPr>
      <w:r>
        <w:rPr>
          <w:rFonts w:ascii="Arial" w:hAnsi="Arial" w:eastAsia="Arial" w:cs="Arial"/>
          <w:sz w:val="18"/>
          <w:szCs w:val="18"/>
        </w:rPr>
        <w:t xml:space="preserve">  ● Actividades:</w:t>
      </w:r>
    </w:p>
    <w:p>
      <w:pPr>
        <w:jc w:val="start"/>
      </w:pPr>
      <w:r>
        <w:rPr>
          <w:rFonts w:ascii="Arial" w:hAnsi="Arial" w:eastAsia="Arial" w:cs="Arial"/>
          <w:sz w:val="18"/>
          <w:szCs w:val="18"/>
        </w:rPr>
        <w:t xml:space="preserve">  ● Paseo en canoa rabaska</w:t>
      </w:r>
    </w:p>
    <w:p>
      <w:pPr>
        <w:jc w:val="start"/>
      </w:pPr>
      <w:r>
        <w:rPr>
          <w:rFonts w:ascii="Arial" w:hAnsi="Arial" w:eastAsia="Arial" w:cs="Arial"/>
          <w:sz w:val="18"/>
          <w:szCs w:val="18"/>
        </w:rPr>
        <w:t xml:space="preserve">  ● Visita sito autóctono</w:t>
      </w:r>
    </w:p>
    <w:p>
      <w:pPr>
        <w:jc w:val="start"/>
      </w:pPr>
      <w:r>
        <w:rPr>
          <w:rFonts w:ascii="Arial" w:hAnsi="Arial" w:eastAsia="Arial" w:cs="Arial"/>
          <w:sz w:val="18"/>
          <w:szCs w:val="18"/>
        </w:rPr>
        <w:t xml:space="preserve">  ● Foto safari parco Omega</w:t>
      </w:r>
    </w:p>
    <w:p>
      <w:pPr>
        <w:jc w:val="start"/>
      </w:pPr>
      <w:r>
        <w:rPr>
          <w:rFonts w:ascii="Arial" w:hAnsi="Arial" w:eastAsia="Arial" w:cs="Arial"/>
          <w:sz w:val="18"/>
          <w:szCs w:val="18"/>
        </w:rPr>
        <w:t xml:space="preserve">  ● Paseo en barco 1000 Islas</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7181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FED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3237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jHM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2025-07-12T20:31:59-06:00</dcterms:created>
  <dcterms:modified xsi:type="dcterms:W3CDTF">2025-07-12T20:31:59-06:00</dcterms:modified>
</cp:coreProperties>
</file>

<file path=docProps/custom.xml><?xml version="1.0" encoding="utf-8"?>
<Properties xmlns="http://schemas.openxmlformats.org/officeDocument/2006/custom-properties" xmlns:vt="http://schemas.openxmlformats.org/officeDocument/2006/docPropsVTypes"/>
</file>