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Montreal con Vía Rail</w:t>
      </w:r>
    </w:p>
    <w:p>
      <w:pPr>
        <w:jc w:val="start"/>
      </w:pPr>
      <w:r>
        <w:rPr>
          <w:rFonts w:ascii="Arial" w:hAnsi="Arial" w:eastAsia="Arial" w:cs="Arial"/>
          <w:sz w:val="22.5"/>
          <w:szCs w:val="22.5"/>
          <w:b w:val="1"/>
          <w:bCs w:val="1"/>
        </w:rPr>
        <w:t xml:space="preserve">MT-41578  </w:t>
      </w:r>
      <w:r>
        <w:rPr>
          <w:rFonts w:ascii="Arial" w:hAnsi="Arial" w:eastAsia="Arial" w:cs="Arial"/>
          <w:sz w:val="22.5"/>
          <w:szCs w:val="22.5"/>
        </w:rPr>
        <w:t xml:space="preserve">- Web: </w:t>
      </w:r>
      <w:hyperlink r:id="rId7" w:history="1">
        <w:r>
          <w:rPr>
            <w:color w:val="blue"/>
          </w:rPr>
          <w:t xml:space="preserve">https://viaje.mt/ucvyh</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30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recepción, asistencia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panorámica de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MONTREAL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 la hora indicada nos trasladaremos a la estación de trenes VIA RAIL de Montreal para dirigirnos a la hermosa Ciudad de Quebec, realizaremos un tour panorámico de la ciudad cuna de la Nueva Francia, uno de los más viejos asentamientos europeos en América y la única ciudad fortificada patrimonio mundial de la UNESCO al norte de México. Durante este bonito recorrido podrán apreciar el viejo Quebec, un vecindario histórico y lleno de vida donde se encuentra el encantador barrio Petit-Champlain, la Plaza Real, la iglesia de Notre-Dame-Des-Victoires, La Basílica Catedral de Notre-Dame de Québec, el histórico Chacirc;teau Frontenact disentilde;ado en un estilo Chacirc;teauesque, es uno de los íconos de la ciudad Quebec y el uno de los hoteles más fotografiados del mundo. A un costado se encuentra la Terraza Dufferin donde se aprecia el rio San Lorenzo y la ciudad de Levis. Pasaremos por Palacio Provincial de Quebec. Regreso a la ciudad de Montreal en el tren VIA RAIL.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Dia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MONTREAL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Desayuno continental (según horario de vuelo). A la hora coordinada, traslado hacia el Aeropuerto. Nos despedimos y les deseamos un muy buen viaje de vuelta a casa.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FAUBOURG MONTREAL</w:t>
            </w:r>
          </w:p>
        </w:tc>
        <w:tc>
          <w:tcPr>
            <w:tcW w:w="5000" w:type="pct"/>
          </w:tcPr>
          <w:p>
            <w:pPr/>
            <w:r>
              <w:rPr>
                <w:rFonts w:ascii="Arial" w:hAnsi="Arial" w:eastAsia="Arial" w:cs="Arial"/>
                <w:color w:val="000000"/>
                <w:sz w:val="18"/>
                <w:szCs w:val="18"/>
              </w:rPr>
              <w:t xml:space="preserve">$1,399</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$1,899</w:t>
            </w:r>
          </w:p>
        </w:tc>
        <w:tc>
          <w:tcPr>
            <w:tcW w:w="5000" w:type="pct"/>
          </w:tcPr>
          <w:p>
            <w:pPr/>
            <w:r>
              <w:rPr>
                <w:rFonts w:ascii="Arial" w:hAnsi="Arial" w:eastAsia="Arial" w:cs="Arial"/>
                <w:color w:val="000000"/>
                <w:sz w:val="18"/>
                <w:szCs w:val="18"/>
              </w:rPr>
              <w:t xml:space="preserve">$1,279</w:t>
            </w:r>
          </w:p>
        </w:tc>
      </w:tr>
      <w:tr>
        <w:trPr/>
        <w:tc>
          <w:tcPr>
            <w:tcW w:w="5000" w:type="pct"/>
          </w:tcPr>
          <w:p>
            <w:pPr/>
            <w:r>
              <w:rPr>
                <w:rFonts w:ascii="Arial" w:hAnsi="Arial" w:eastAsia="Arial" w:cs="Arial"/>
                <w:color w:val="000000"/>
                <w:sz w:val="18"/>
                <w:szCs w:val="18"/>
              </w:rPr>
              <w:t xml:space="preserve">UNIVERSEL MONTREAL</w:t>
            </w:r>
          </w:p>
        </w:tc>
        <w:tc>
          <w:tcPr>
            <w:tcW w:w="5000" w:type="pct"/>
          </w:tcPr>
          <w:p>
            <w:pPr/>
            <w:r>
              <w:rPr>
                <w:rFonts w:ascii="Arial" w:hAnsi="Arial" w:eastAsia="Arial" w:cs="Arial"/>
                <w:color w:val="000000"/>
                <w:sz w:val="18"/>
                <w:szCs w:val="18"/>
              </w:rPr>
              <w:t xml:space="preserve">$1,539</w:t>
            </w:r>
          </w:p>
        </w:tc>
        <w:tc>
          <w:tcPr>
            <w:tcW w:w="5000" w:type="pct"/>
          </w:tcPr>
          <w:p>
            <w:pPr/>
            <w:r>
              <w:rPr>
                <w:rFonts w:ascii="Arial" w:hAnsi="Arial" w:eastAsia="Arial" w:cs="Arial"/>
                <w:color w:val="000000"/>
                <w:sz w:val="18"/>
                <w:szCs w:val="18"/>
              </w:rPr>
              <w:t xml:space="preserve">$1,649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$2,099</w:t>
            </w:r>
          </w:p>
        </w:tc>
        <w:tc>
          <w:tcPr>
            <w:tcW w:w="5000" w:type="pct"/>
          </w:tcPr>
          <w:p>
            <w:pPr/>
            <w:r>
              <w:rPr>
                <w:rFonts w:ascii="Arial" w:hAnsi="Arial" w:eastAsia="Arial" w:cs="Arial"/>
                <w:color w:val="000000"/>
                <w:sz w:val="18"/>
                <w:szCs w:val="18"/>
              </w:rPr>
              <w:t xml:space="preserve">$1,319</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$1,549</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$1,659</w:t>
            </w:r>
          </w:p>
        </w:tc>
        <w:tc>
          <w:tcPr>
            <w:tcW w:w="5000" w:type="pct"/>
          </w:tcPr>
          <w:p>
            <w:pPr/>
            <w:r>
              <w:rPr>
                <w:rFonts w:ascii="Arial" w:hAnsi="Arial" w:eastAsia="Arial" w:cs="Arial"/>
                <w:color w:val="000000"/>
                <w:sz w:val="18"/>
                <w:szCs w:val="18"/>
              </w:rPr>
              <w:t xml:space="preserve">$2,029</w:t>
            </w:r>
          </w:p>
        </w:tc>
        <w:tc>
          <w:tcPr>
            <w:tcW w:w="5000" w:type="pct"/>
          </w:tcPr>
          <w:p>
            <w:pPr/>
            <w:r>
              <w:rPr>
                <w:rFonts w:ascii="Arial" w:hAnsi="Arial" w:eastAsia="Arial" w:cs="Arial"/>
                <w:color w:val="000000"/>
                <w:sz w:val="18"/>
                <w:szCs w:val="18"/>
              </w:rPr>
              <w:t xml:space="preserve">$1,329</w:t>
            </w:r>
          </w:p>
        </w:tc>
      </w:tr>
      <w:tr>
        <w:trPr/>
        <w:tc>
          <w:tcPr>
            <w:tcW w:w="5000" w:type="pct"/>
          </w:tcPr>
          <w:p>
            <w:pPr/>
            <w:r>
              <w:rPr>
                <w:rFonts w:ascii="Arial" w:hAnsi="Arial" w:eastAsia="Arial" w:cs="Arial"/>
                <w:color w:val="000000"/>
                <w:sz w:val="18"/>
                <w:szCs w:val="18"/>
              </w:rPr>
              <w:t xml:space="preserve">TERRASSE ROYALE</w:t>
            </w:r>
          </w:p>
        </w:tc>
        <w:tc>
          <w:tcPr>
            <w:tcW w:w="5000" w:type="pct"/>
          </w:tcPr>
          <w:p>
            <w:pPr/>
            <w:r>
              <w:rPr>
                <w:rFonts w:ascii="Arial" w:hAnsi="Arial" w:eastAsia="Arial" w:cs="Arial"/>
                <w:color w:val="000000"/>
                <w:sz w:val="18"/>
                <w:szCs w:val="18"/>
              </w:rPr>
              <w:t xml:space="preserve">$1,569</w:t>
            </w:r>
          </w:p>
        </w:tc>
        <w:tc>
          <w:tcPr>
            <w:tcW w:w="5000" w:type="pct"/>
          </w:tcPr>
          <w:p>
            <w:pPr/>
            <w:r>
              <w:rPr>
                <w:rFonts w:ascii="Arial" w:hAnsi="Arial" w:eastAsia="Arial" w:cs="Arial"/>
                <w:color w:val="000000"/>
                <w:sz w:val="18"/>
                <w:szCs w:val="18"/>
              </w:rPr>
              <w:t xml:space="preserve">$1,649</w:t>
            </w:r>
          </w:p>
        </w:tc>
        <w:tc>
          <w:tcPr>
            <w:tcW w:w="5000" w:type="pct"/>
          </w:tcPr>
          <w:p>
            <w:pPr/>
            <w:r>
              <w:rPr>
                <w:rFonts w:ascii="Arial" w:hAnsi="Arial" w:eastAsia="Arial" w:cs="Arial"/>
                <w:color w:val="000000"/>
                <w:sz w:val="18"/>
                <w:szCs w:val="18"/>
              </w:rPr>
              <w:t xml:space="preserve">$1,699</w:t>
            </w:r>
          </w:p>
        </w:tc>
        <w:tc>
          <w:tcPr>
            <w:tcW w:w="5000" w:type="pct"/>
          </w:tcPr>
          <w:p>
            <w:pPr/>
            <w:r>
              <w:rPr>
                <w:rFonts w:ascii="Arial" w:hAnsi="Arial" w:eastAsia="Arial" w:cs="Arial"/>
                <w:color w:val="000000"/>
                <w:sz w:val="18"/>
                <w:szCs w:val="18"/>
              </w:rPr>
              <w:t xml:space="preserve">$2,119</w:t>
            </w:r>
          </w:p>
        </w:tc>
        <w:tc>
          <w:tcPr>
            <w:tcW w:w="5000" w:type="pct"/>
          </w:tcPr>
          <w:p>
            <w:pPr/>
            <w:r>
              <w:rPr>
                <w:rFonts w:ascii="Arial" w:hAnsi="Arial" w:eastAsia="Arial" w:cs="Arial"/>
                <w:color w:val="000000"/>
                <w:sz w:val="18"/>
                <w:szCs w:val="18"/>
              </w:rPr>
              <w:t xml:space="preserve">$1,319</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Máximo 4 personas por habitación entre adultos y menores -  La tarifa de Menor aplica de 2-10 Antilde;os -  Mega Travel se encuentra sujeto a las políticas y restricciones que imponga el gobierno canadiense para reapertura de fronteras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HOTEL 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UNIVERSEL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TERRASSE ROYALE</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04 noches de alojamiento en hotel categoría turista</w:t>
      </w:r>
    </w:p>
    <w:p>
      <w:pPr>
        <w:jc w:val="start"/>
      </w:pPr>
      <w:r>
        <w:rPr>
          <w:rFonts w:ascii="Arial" w:hAnsi="Arial" w:eastAsia="Arial" w:cs="Arial"/>
          <w:sz w:val="18"/>
          <w:szCs w:val="18"/>
        </w:rPr>
        <w:t xml:space="preserve">  ● Ticket VIA RAIL en clase Económica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w:t>
      </w:r>
    </w:p>
    <w:p>
      <w:pPr>
        <w:jc w:val="start"/>
      </w:pPr>
      <w:r>
        <w:rPr>
          <w:rFonts w:ascii="Arial" w:hAnsi="Arial" w:eastAsia="Arial" w:cs="Arial"/>
          <w:sz w:val="18"/>
          <w:szCs w:val="18"/>
        </w:rPr>
        <w:t xml:space="preserve">Consultar mínimo de pasajeros</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3A89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CC4C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2045E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ucvy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2025-04-16T21:47:00-06:00</dcterms:created>
  <dcterms:modified xsi:type="dcterms:W3CDTF">2025-04-16T21:47:00-06:00</dcterms:modified>
</cp:coreProperties>
</file>

<file path=docProps/custom.xml><?xml version="1.0" encoding="utf-8"?>
<Properties xmlns="http://schemas.openxmlformats.org/officeDocument/2006/custom-properties" xmlns:vt="http://schemas.openxmlformats.org/officeDocument/2006/docPropsVTypes"/>
</file>