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Pacífico</w:t>
      </w:r>
    </w:p>
    <w:p>
      <w:pPr>
        <w:jc w:val="start"/>
      </w:pPr>
      <w:r>
        <w:rPr>
          <w:rFonts w:ascii="Arial" w:hAnsi="Arial" w:eastAsia="Arial" w:cs="Arial"/>
          <w:sz w:val="22.5"/>
          <w:szCs w:val="22.5"/>
          <w:b w:val="1"/>
          <w:bCs w:val="1"/>
        </w:rPr>
        <w:t xml:space="preserve">MT-42144  </w:t>
      </w:r>
      <w:r>
        <w:rPr>
          <w:rFonts w:ascii="Arial" w:hAnsi="Arial" w:eastAsia="Arial" w:cs="Arial"/>
          <w:sz w:val="22.5"/>
          <w:szCs w:val="22.5"/>
        </w:rPr>
        <w:t xml:space="preserve">- Web: </w:t>
      </w:r>
      <w:hyperlink r:id="rId7" w:history="1">
        <w:r>
          <w:rPr>
            <w:color w:val="blue"/>
          </w:rPr>
          <w:t xml:space="preserve">https://viaje.mt/dmxh</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$1469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Mayo 8, 15, 22, 29</w:t>
      </w:r>
      <w:br/>
      <w:r>
        <w:rPr>
          <w:rFonts w:ascii="Arial" w:hAnsi="Arial" w:eastAsia="Arial" w:cs="Arial"/>
          <w:sz w:val="22.5"/>
          <w:szCs w:val="22.5"/>
        </w:rPr>
        <w:t xml:space="preserve">Junio 12, 19, 26</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br/>
      <w:r>
        <w:rPr>
          <w:rFonts w:ascii="Arial" w:hAnsi="Arial" w:eastAsia="Arial" w:cs="Arial"/>
          <w:sz w:val="22.5"/>
          <w:szCs w:val="22.5"/>
        </w:rPr>
        <w:t xml:space="preserve">Octubre 2, 16, 30</w:t>
      </w:r>
      <w:br/>
      <w:r>
        <w:rPr>
          <w:rFonts w:ascii="Arial" w:hAnsi="Arial" w:eastAsia="Arial" w:cs="Arial"/>
          <w:sz w:val="22.5"/>
          <w:szCs w:val="22.5"/>
        </w:rPr>
        <w:t xml:space="preserve">Noviembre 13, 27</w:t>
      </w:r>
      <w:br/>
      <w:r>
        <w:rPr>
          <w:rFonts w:ascii="Arial" w:hAnsi="Arial" w:eastAsia="Arial" w:cs="Arial"/>
          <w:sz w:val="22.5"/>
          <w:szCs w:val="22.5"/>
        </w:rPr>
        <w:t xml:space="preserve">Diciembre 11,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15, 29</w:t>
      </w:r>
      <w:br/>
      <w:r>
        <w:rPr>
          <w:rFonts w:ascii="Arial" w:hAnsi="Arial" w:eastAsia="Arial" w:cs="Arial"/>
          <w:sz w:val="22.5"/>
          <w:szCs w:val="22.5"/>
        </w:rPr>
        <w:t xml:space="preserve">Febrero 12, 26</w:t>
      </w:r>
      <w:br/>
      <w:r>
        <w:rPr>
          <w:rFonts w:ascii="Arial" w:hAnsi="Arial" w:eastAsia="Arial" w:cs="Arial"/>
          <w:sz w:val="22.5"/>
          <w:szCs w:val="22.5"/>
        </w:rPr>
        <w:t xml:space="preserve">Marzo 19</w:t>
      </w:r>
      <w:br/>
      <w:r>
        <w:rPr>
          <w:rFonts w:ascii="Arial" w:hAnsi="Arial" w:eastAsia="Arial" w:cs="Arial"/>
          <w:sz w:val="22.5"/>
          <w:szCs w:val="22.5"/>
        </w:rPr>
        <w:t xml:space="preserve">Abril 2, 9, 23,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Monterey, Carmel, Lompoc, Santa Barbara,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San Francisco.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 s Wharf. Para los que quieran seguir andando por su cuenta podrán quedarse en el Wharf y añadir un crucero Alcatraz o Sausalito. (Para añadir Alcatraz, recomendamos hacerlo 30 días antes de su viaje ya que se agota la entrada con mucha antelación). Los demás regresamos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FRANCISCO – MONTEREY – CARMEL – LOMPOC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primera hora de la mañana encuentro con su guía y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LOMPOC – SANTA BARBARA –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Día Libre para disfrutar de esta bella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8, 15, 22, 29			Junio 12, 19, 26			Julio 3, 10, 17, 24, 31			Agosto 7, 14, 21, 28			Septiembre 4, 11, 18, 25			Octubre 2, 16, 30			Noviembre 13, 27			Diciembre 11, 18</w:t>
            </w:r>
          </w:p>
        </w:tc>
        <w:tc>
          <w:tcPr>
            <w:tcW w:w="5000" w:type="pct"/>
          </w:tcPr>
          <w:p>
            <w:pPr/>
            <w:r>
              <w:rPr>
                <w:rFonts w:ascii="Arial" w:hAnsi="Arial" w:eastAsia="Arial" w:cs="Arial"/>
                <w:color w:val="000000"/>
                <w:sz w:val="18"/>
                <w:szCs w:val="18"/>
              </w:rPr>
              <w:t xml:space="preserve">$ 1,469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$ 2,309</w:t>
            </w:r>
          </w:p>
        </w:tc>
        <w:tc>
          <w:tcPr>
            <w:tcW w:w="5000" w:type="pct"/>
          </w:tcPr>
          <w:p>
            <w:pPr/>
            <w:r>
              <w:rPr>
                <w:rFonts w:ascii="Arial" w:hAnsi="Arial" w:eastAsia="Arial" w:cs="Arial"/>
                <w:color w:val="000000"/>
                <w:sz w:val="18"/>
                <w:szCs w:val="18"/>
              </w:rPr>
              <w:t xml:space="preserve">$ 959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15, 29			Febrero 12, 26			Marzo 19			Abril 2, 9, 23, 30</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$ 1,709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$ 959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México-San Francisco-Los Ángeles-México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02 noches de hospedaje en San Francisco</w:t>
      </w:r>
    </w:p>
    <w:p>
      <w:pPr>
        <w:jc w:val="start"/>
      </w:pPr>
      <w:r>
        <w:rPr>
          <w:rFonts w:ascii="Arial" w:hAnsi="Arial" w:eastAsia="Arial" w:cs="Arial"/>
          <w:sz w:val="18"/>
          <w:szCs w:val="18"/>
        </w:rPr>
        <w:t xml:space="preserve">  ● 01 noche de alojamiento en Lompoc </w:t>
      </w:r>
    </w:p>
    <w:p>
      <w:pPr>
        <w:jc w:val="start"/>
      </w:pPr>
      <w:r>
        <w:rPr>
          <w:rFonts w:ascii="Arial" w:hAnsi="Arial" w:eastAsia="Arial" w:cs="Arial"/>
          <w:sz w:val="18"/>
          <w:szCs w:val="18"/>
        </w:rPr>
        <w:t xml:space="preserve">  ● 02 noches de hospedaje en Los Ángeles</w:t>
      </w:r>
    </w:p>
    <w:p>
      <w:pPr>
        <w:jc w:val="start"/>
      </w:pPr>
      <w:r>
        <w:rPr>
          <w:rFonts w:ascii="Arial" w:hAnsi="Arial" w:eastAsia="Arial" w:cs="Arial"/>
          <w:sz w:val="18"/>
          <w:szCs w:val="18"/>
        </w:rPr>
        <w:t xml:space="preserve">  ● 05 desayunos americanos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Gastos personales, Seguros de asistencia, Servicios no especificados. Equipaje documentado y asientos. Algunos hoteles pueden cobrar un resort fee al pasajero directo en el destino, dependiendo del hotel va de 13 hasta 52 usd por noche por habitación.</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157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A28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07B6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mx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2025-04-15T20:07:57-06:00</dcterms:created>
  <dcterms:modified xsi:type="dcterms:W3CDTF">2025-04-15T20:07:57-06:00</dcterms:modified>
</cp:coreProperties>
</file>

<file path=docProps/custom.xml><?xml version="1.0" encoding="utf-8"?>
<Properties xmlns="http://schemas.openxmlformats.org/officeDocument/2006/custom-properties" xmlns:vt="http://schemas.openxmlformats.org/officeDocument/2006/docPropsVTypes"/>
</file>