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y Kennedy Space Center</w:t>
      </w:r>
    </w:p>
    <w:p>
      <w:pPr>
        <w:jc w:val="start"/>
      </w:pPr>
      <w:r>
        <w:rPr>
          <w:rFonts w:ascii="Arial" w:hAnsi="Arial" w:eastAsia="Arial" w:cs="Arial"/>
          <w:sz w:val="22.5"/>
          <w:szCs w:val="22.5"/>
          <w:b w:val="1"/>
          <w:bCs w:val="1"/>
        </w:rPr>
        <w:t xml:space="preserve">MT-42848  </w:t>
      </w:r>
      <w:r>
        <w:rPr>
          <w:rFonts w:ascii="Arial" w:hAnsi="Arial" w:eastAsia="Arial" w:cs="Arial"/>
          <w:sz w:val="22.5"/>
          <w:szCs w:val="22.5"/>
        </w:rPr>
        <w:t xml:space="preserve">- Web: </w:t>
      </w:r>
      <w:hyperlink r:id="rId7" w:history="1">
        <w:r>
          <w:rPr>
            <w:color w:val="blue"/>
          </w:rPr>
          <w:t xml:space="preserve">https://viaje.mt/ukUEu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$429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al menos con 3 horas de anticipación a su vuelo, en el aeropuerto de la Ciudad de México para tomar el vuelo con destino a Orlando. Traslado al su hotel por cuenta propia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los parques; se sugiere el siguiente programa, pregunta por los precios para entradas a los parques de Kennedy Space Center Visitor Complex, Walt Disney World y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KENNEDYSPACE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traslado por cuenta propia a Kennedy Space Center Vision Complex.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Héroes y leyendas con el Salón de la fama de los astronautas de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Apollo/Saturn V Center, con una reserva de transporte de cortesía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Presentaciones del Encuentro de Astronautas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Planeta Jugar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Transbordador espacial Atlantis con Shuttle Launch Experience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Jardín de cohetes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a Marte: se buscan exploradores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Películas espaciales en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Apariciones de personajes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3-5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donde podrás disfrutar y elegir 3 de los parques de Walt Disney World con tu pase básico; visita opcional, consulta costo y disponibilidad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MAGIC KINGDOM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hora para visitar MAGIC KINGDOM, los suentilde;os de cuentos de hadas se convierten realidad para los nintilde;os de todas las edades en este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atracciones clásicas, fuegos artificiales encantadores, desfiles musicales y los queridos Personajes Disney en 6 tierras fantasiosas. Sé testigo de cómo la fantasía se convierte en realidad al explorar Adventureland, Frontierland, Liberty Square, Fantasyland, y las áreas de Tomorrowland y Main Street, U.S.A. Acércate al espacio, conviértete en un pirata aventurero y contempla el despliegue de los fuegos artificiales en el cielo sobre el Cinderella Castle.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DISNEYacute;S HOLLYWOOD STUDIOS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disfrutar la magia del cine que se convierte en realidad en DISNEYrsquo;S HOLLYWOOD STUDIOS, lleno de la magnificencia y el glamour de la época dorada de Hollywood. Entra en la acción con atracciones basadas en exitosas películas y los mejores programas de televisión (incluyendo Star Wars), y deléitate con el emocionante entretenimiento que te coloca en el centro del escenario. Con la vitalidad de un animado escenario de película, este parque cuenta con 7 secciones: Hollywood Boulevard, Echo Lake, Muppet Courtyard, Sunset Boulevard, Commissary Lane, Pixar Place y las áreas de Animation Courtyard.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de EPCOT, explora emocionantes atracciones, encantadores pabellones internacionales. Epcot celebra el espíritu humano con 2 reinos distintos: Future World, que cuenta con innovaciones tecnológicas, y World Showcase, que comparte con los Huéspedes la cultura y la cocina gourmet de 11 países: México, Noruega, China, Alemania, Italia, Estados Unidos, Japón, Marruecos, Francia, Reino Unido y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ANIMAL KINGDOM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 primera hora para visitar uno de los Parques Temáticos más grandes del mundo ANIMAL KINGDOM. Este parque es el hogar de más de 2,000 animales de 300 especies, donde se celebra la belleza, el misterio y la armonía de todos los seres vivos. Explora 6 tierras cautivantes, cada una viva y mágica como ninguna otra: Oasis, Discovery Island, Africa, Rafiki#39;s Planet Watch,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DIAS 06-07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donde podrán disfrutar los parques de Universal Studios e Isla de la Aventura de 2 días, visita opcional consulta costo y disponibilidad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Studios Florida: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es un estudio real de cine y televisión que permite que los visitantes experimenten la acción de sus películas y programas de TV favoritos en los sets de grabación externos. No te pierdas Transformers, The Ride y Hollywood Rip Ride Rock.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Universalacute;s Islands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sus más avanzados juegos mecánicos, espectáculos y atracciones interactivas en un recorrido por los mundos legendarios de héroes increíbles. Lucha contra los villanos en The Amazing Adventures of Spiderman en 3D, The Increible Hulk Coaster, Jurassic Park River Adventure, por mencionar algunos.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traslado por cuenta propia al Aeropuerto de Orlando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*2-9</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$ 429</w:t>
            </w:r>
          </w:p>
        </w:tc>
        <w:tc>
          <w:tcPr>
            <w:tcW w:w="5000" w:type="pct"/>
          </w:tcPr>
          <w:p>
            <w:pPr/>
            <w:r>
              <w:rPr>
                <w:rFonts w:ascii="Arial" w:hAnsi="Arial" w:eastAsia="Arial" w:cs="Arial"/>
                <w:color w:val="000000"/>
                <w:sz w:val="18"/>
                <w:szCs w:val="18"/>
              </w:rPr>
              <w:t xml:space="preserve">$ 519</w:t>
            </w:r>
          </w:p>
        </w:tc>
        <w:tc>
          <w:tcPr>
            <w:tcW w:w="5000" w:type="pct"/>
          </w:tcPr>
          <w:p>
            <w:pPr/>
            <w:r>
              <w:rPr>
                <w:rFonts w:ascii="Arial" w:hAnsi="Arial" w:eastAsia="Arial" w:cs="Arial"/>
                <w:color w:val="000000"/>
                <w:sz w:val="18"/>
                <w:szCs w:val="18"/>
              </w:rPr>
              <w:t xml:space="preserve">$ 659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DISNEYacute;S ALL STAR RESORT</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$ 899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$ 2,199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2025</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 - </w:t>
      </w:r>
      <w:r>
        <w:rPr>
          <w:rFonts w:ascii="Arial" w:hAnsi="Arial" w:eastAsia="Arial" w:cs="Arial"/>
          <w:color w:val="000000"/>
          <w:sz w:val="18"/>
          <w:szCs w:val="18"/>
        </w:rPr>
        <w:t xml:space="preserve">Habitación en ocupación máxima para 4 personas. - </w:t>
      </w:r>
      <w:r>
        <w:rPr>
          <w:rFonts w:ascii="Arial" w:hAnsi="Arial" w:eastAsia="Arial" w:cs="Arial"/>
          <w:color w:val="000000"/>
          <w:sz w:val="18"/>
          <w:szCs w:val="18"/>
        </w:rPr>
        <w:t xml:space="preserve">Consulte otras opciones de hotel. Consulte suplemento de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Estados Unidos</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Pase básico de 01 dia para visitar Kennedy Space Center (sin traslados)</w:t>
      </w:r>
    </w:p>
    <w:p>
      <w:pPr>
        <w:jc w:val="start"/>
      </w:pPr>
      <w:r>
        <w:rPr>
          <w:rFonts w:ascii="Arial" w:hAnsi="Arial" w:eastAsia="Arial" w:cs="Arial"/>
          <w:sz w:val="18"/>
          <w:szCs w:val="18"/>
        </w:rPr>
        <w:t xml:space="preserve">  ● 07 noches de alojamiento en hotel seleccionado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Traslado-apto-htl-apto</w:t>
      </w:r>
    </w:p>
    <w:p>
      <w:pPr>
        <w:jc w:val="start"/>
      </w:pPr>
      <w:r>
        <w:rPr>
          <w:rFonts w:ascii="Arial" w:hAnsi="Arial" w:eastAsia="Arial" w:cs="Arial"/>
          <w:sz w:val="18"/>
          <w:szCs w:val="18"/>
        </w:rPr>
        <w:t xml:space="preserve">  ● Traslado para visitar Kennedy Space Center</w:t>
      </w:r>
    </w:p>
    <w:p>
      <w:pPr>
        <w:jc w:val="start"/>
      </w:pPr>
      <w:r>
        <w:rPr>
          <w:rFonts w:ascii="Arial" w:hAnsi="Arial" w:eastAsia="Arial" w:cs="Arial"/>
          <w:sz w:val="18"/>
          <w:szCs w:val="18"/>
        </w:rPr>
        <w:t xml:space="preserve">  ● Tickets para visitar los parques de Walt Disney World y/o Universal Studios</w:t>
      </w:r>
    </w:p>
    <w:p>
      <w:pPr>
        <w:jc w:val="start"/>
      </w:pPr>
      <w:r>
        <w:rPr>
          <w:rFonts w:ascii="Arial" w:hAnsi="Arial" w:eastAsia="Arial" w:cs="Arial"/>
          <w:sz w:val="18"/>
          <w:szCs w:val="18"/>
        </w:rPr>
        <w:t xml:space="preserve">  ● Alimentos, seguro de asistencia médica</w:t>
      </w:r>
    </w:p>
    <w:p>
      <w:pPr>
        <w:jc w:val="start"/>
      </w:pPr>
      <w:r>
        <w:rPr>
          <w:rFonts w:ascii="Arial" w:hAnsi="Arial" w:eastAsia="Arial" w:cs="Arial"/>
          <w:sz w:val="18"/>
          <w:szCs w:val="18"/>
        </w:rPr>
        <w:t xml:space="preserve">  ● Equipaje documentado y asientos asignados</w:t>
      </w:r>
    </w:p>
    <w:p>
      <w:pPr>
        <w:jc w:val="start"/>
      </w:pPr>
      <w:r>
        <w:rPr>
          <w:rFonts w:ascii="Arial" w:hAnsi="Arial" w:eastAsia="Arial" w:cs="Arial"/>
          <w:sz w:val="18"/>
          <w:szCs w:val="18"/>
        </w:rPr>
        <w:t xml:space="preserve">  ● Servicios no especificados.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610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B66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5FDB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kUE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2025-07-14T19:52:25-06:00</dcterms:created>
  <dcterms:modified xsi:type="dcterms:W3CDTF">2025-07-14T19:52:25-06:00</dcterms:modified>
</cp:coreProperties>
</file>

<file path=docProps/custom.xml><?xml version="1.0" encoding="utf-8"?>
<Properties xmlns="http://schemas.openxmlformats.org/officeDocument/2006/custom-properties" xmlns:vt="http://schemas.openxmlformats.org/officeDocument/2006/docPropsVTypes"/>
</file>