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Navidad Mágica en Nueva York</w:t>
      </w:r>
    </w:p>
    <w:p>
      <w:pPr>
        <w:jc w:val="start"/>
      </w:pPr>
      <w:r>
        <w:rPr>
          <w:rFonts w:ascii="Arial" w:hAnsi="Arial" w:eastAsia="Arial" w:cs="Arial"/>
          <w:sz w:val="22.5"/>
          <w:szCs w:val="22.5"/>
          <w:b w:val="1"/>
          <w:bCs w:val="1"/>
        </w:rPr>
        <w:t xml:space="preserve">MT-42858  </w:t>
      </w:r>
      <w:r>
        <w:rPr>
          <w:rFonts w:ascii="Arial" w:hAnsi="Arial" w:eastAsia="Arial" w:cs="Arial"/>
          <w:sz w:val="22.5"/>
          <w:szCs w:val="22.5"/>
        </w:rPr>
        <w:t xml:space="preserve">- Web: </w:t>
      </w:r>
      <w:hyperlink r:id="rId7" w:history="1">
        <w:r>
          <w:rPr>
            <w:color w:val="blue"/>
          </w:rPr>
          <w:t xml:space="preserve">https://viaje.mt/utl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antes de la hora en el Aeropuerto Internacional de la Ciudad de México para tomar el vuelo con destino a la Ciudad de Nueva York. Llegada a su destino. Su traslado lo estará esperando para llevarlo a su hotel ubicado en el área de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NEW YORK / TOUR ALTO Y BAJO DE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se inicia por la mañana con la recogida en el hotel designado a la hora convenida. (opera lunes, miércoles, jueves,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camino al Alto Manhattan a lo largo del Central Park pasaremos por el Lincoln Center, el edificio Dakota y Strawberry Fields; donde haremos una breve parada para ver la placa “Imagine” en homenaje a John Lennon. Continuamos hacia el Harlem, donde podremos admirar como ha cambiado esta zona, poco queda de los edificios tapados y las escalerillas de incendio; ahora es un barrio cosmopolita donde las nuevas edificaciones, nuevos edificios de oficinas, emblemáticas iglesias y famosos restaurants dominan el área, parada para toma de fotos. Bajamos por la 5ta Avenida para ver panorámicamente la milla de los Museos;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pequeña Italia. Nuestro paseo continua en el bus donde veremos panorámicamente los edificios de la alcaldía, la corte de justicia y la reserva federal, llegamos a la zona de Wall Street donde se destacan la iglesia de la Trinidad, Capilla San Pablo, descendemos del bus para caminar junto a nuestro guía y así poder apreciar mejor la zona , iremos al Memorial 911 , apreciaremos la estación de subte Oculus, obra arquitectónica del Español Santiago Calatrava; continuamos nuestra caminata hacia las esculturas de bronce del Toro de Wall Street y La Niña sin Miedo; el autobús nos estará esperando en Battery Park, parque donde convergen los ríos Hudson y del Este ; desde donde podremos admirar a la Estatua de la Libertad. Desde aquí los pasajeros pueden quedarse por cuenta propia para visitar lugares de interés del bajo Manhattan o regresar en el autobús; que los acercara a la zona comercial de la calle 34 o a su hotel. Duración: 4 horas; opera lunes, miércoles, jueves,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Las Navidades en Nueva York son de ensueño. En invierno, una de las actividades favoritas es acudir a las pistas de patinaje sobre hielo que se instalan entre los rascacielos ¡La pista del Rockefeller Center es la más famosa y también la primera en instalarse!.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alumbrado de los árboles es ese momento mágico que marca el comienzo de las Navidades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Recomendamos realizar Tour en Rockefeller Center (servicio en inglés)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clásico recorrido a pie de 75 minutos explora la historia, el arte y la arquitectura del Rockefeller Center, un campus emblemático situado a lo largo de 3 manzanas en el corazón de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**Pregunte disponibilidad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Durante las fiestas decembrinas, pasear por el centro de Manhattan es hacerlo por un decorado de ensueño.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Todas las tiendas visten sus escaparates, ¡pero algunas van más allá y crean verdaderas obras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las tiendas se visten con decoraciones espectaculares, las calles de Nueva York tampoco se quedan atrás y se llenan de luces, esculturas y villancicos.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 marches de Nueva York sin entregarle la carta con tus deseos navideños a Papá Noel y déjala en su buzón. ¡Envío garantizado al Polo Norte!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Nueva York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23</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Sheraton New York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 </w:t>
      </w:r>
    </w:p>
    <w:p>
      <w:pPr>
        <w:jc w:val="start"/>
      </w:pPr>
      <w:r>
        <w:rPr>
          <w:rFonts w:ascii="Arial" w:hAnsi="Arial" w:eastAsia="Arial" w:cs="Arial"/>
          <w:sz w:val="18"/>
          <w:szCs w:val="18"/>
        </w:rPr>
        <w:t xml:space="preserve">  ● 04 noches de alojamiento en Sheraton New York Times Square Hotel</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Tour Alto y Bajo de Manhattan duración 4hrs (opera lunes, miércoles, jueves, viernes) (Se confirmará día de Tour)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Equipaje documentado, asientos asignados</w:t>
      </w:r>
    </w:p>
    <w:p>
      <w:pPr>
        <w:jc w:val="start"/>
      </w:pPr>
      <w:r>
        <w:rPr>
          <w:rFonts w:ascii="Arial" w:hAnsi="Arial" w:eastAsia="Arial" w:cs="Arial"/>
          <w:sz w:val="18"/>
          <w:szCs w:val="18"/>
        </w:rPr>
        <w:t xml:space="preserve">  ● Alimentos, Propinas,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Habitación en ocupación máxima para 4 personas. Consulte otras opciones de hospedaje.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EB1B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CA6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495F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t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2025-04-16T05:01:28-06:00</dcterms:created>
  <dcterms:modified xsi:type="dcterms:W3CDTF">2025-04-16T05:01:28-06:00</dcterms:modified>
</cp:coreProperties>
</file>

<file path=docProps/custom.xml><?xml version="1.0" encoding="utf-8"?>
<Properties xmlns="http://schemas.openxmlformats.org/officeDocument/2006/custom-properties" xmlns:vt="http://schemas.openxmlformats.org/officeDocument/2006/docPropsVTypes"/>
</file>