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Gamboa Vuelo desde Monterrey</w:t>
      </w:r>
    </w:p>
    <w:p>
      <w:pPr>
        <w:jc w:val="start"/>
      </w:pPr>
      <w:r>
        <w:rPr>
          <w:rFonts w:ascii="Arial" w:hAnsi="Arial" w:eastAsia="Arial" w:cs="Arial"/>
          <w:sz w:val="22.5"/>
          <w:szCs w:val="22.5"/>
          <w:b w:val="1"/>
          <w:bCs w:val="1"/>
        </w:rPr>
        <w:t xml:space="preserve">MT-50137  </w:t>
      </w:r>
      <w:r>
        <w:rPr>
          <w:rFonts w:ascii="Arial" w:hAnsi="Arial" w:eastAsia="Arial" w:cs="Arial"/>
          <w:sz w:val="22.5"/>
          <w:szCs w:val="22.5"/>
        </w:rPr>
        <w:t xml:space="preserve">- Web: </w:t>
      </w:r>
      <w:hyperlink r:id="rId7" w:history="1">
        <w:r>
          <w:rPr>
            <w:color w:val="blue"/>
          </w:rPr>
          <w:t xml:space="preserve">https://viaje.mt/dlmvh</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Gamboa.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Gamboa Rainforest + Exhibiciones Ecológicas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quedará maravillado con la experiencia de la verde selva Gamboa desde dentro, ascendiendo unos 280 pies de distancia de la sombra del suelo forestal, a través de la densa maleza y hasta el sol de dosel bañadas con sus mil tonos de verde que sólo se interrumpe por los vibrantes colores de la floración de árboles. Una vez en la parte superior, tendrá la oportunidad de subir a nuestra torre de observación (también accesible para sillas de ruedas), donde tendrá vistas ininterrumpidas de la gran selva tropical del Parque Nacional Soberanía, así como también podrá observar la parte más angosta del Canal de Panamá., salidas de martes a domingos. Incluye almuerzo. Alojamiento. Nota: Gamboa Rainforest Resort cerrado los lunes.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$ 488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$ 498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03 noches de alojamiento en Panamá en de categoría elegida con desayunos.</w:t>
      </w:r>
    </w:p>
    <w:p>
      <w:pPr>
        <w:jc w:val="start"/>
      </w:pPr>
      <w:r>
        <w:rPr>
          <w:rFonts w:ascii="Arial" w:hAnsi="Arial" w:eastAsia="Arial" w:cs="Arial"/>
          <w:sz w:val="18"/>
          <w:szCs w:val="18"/>
        </w:rPr>
        <w:t xml:space="preserve">  ● Traslados regulares aeropuerto – hotel – aeropuerto.</w:t>
      </w:r>
    </w:p>
    <w:p>
      <w:pPr>
        <w:jc w:val="start"/>
      </w:pPr>
      <w:r>
        <w:rPr>
          <w:rFonts w:ascii="Arial" w:hAnsi="Arial" w:eastAsia="Arial" w:cs="Arial"/>
          <w:sz w:val="18"/>
          <w:szCs w:val="18"/>
        </w:rPr>
        <w:t xml:space="preserve">  ● Tour de Ciudad  Canal + Tour de compras.</w:t>
      </w:r>
    </w:p>
    <w:p>
      <w:pPr>
        <w:jc w:val="start"/>
      </w:pPr>
      <w:r>
        <w:rPr>
          <w:rFonts w:ascii="Arial" w:hAnsi="Arial" w:eastAsia="Arial" w:cs="Arial"/>
          <w:sz w:val="18"/>
          <w:szCs w:val="18"/>
        </w:rPr>
        <w:t xml:space="preserve">  ● Tour Gamboa Rainforest + exhibiciones ecológicas + teleférico + almuerzo.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125A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40F1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D1234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lm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2025-04-14T20:36:15-06:00</dcterms:created>
  <dcterms:modified xsi:type="dcterms:W3CDTF">2025-04-14T20:36:15-06:00</dcterms:modified>
</cp:coreProperties>
</file>

<file path=docProps/custom.xml><?xml version="1.0" encoding="utf-8"?>
<Properties xmlns="http://schemas.openxmlformats.org/officeDocument/2006/custom-properties" xmlns:vt="http://schemas.openxmlformats.org/officeDocument/2006/docPropsVTypes"/>
</file>