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Sueños de Sudamérica</w:t>
      </w:r>
    </w:p>
    <w:p>
      <w:pPr>
        <w:jc w:val="start"/>
      </w:pPr>
      <w:r>
        <w:rPr>
          <w:rFonts w:ascii="Arial" w:hAnsi="Arial" w:eastAsia="Arial" w:cs="Arial"/>
          <w:sz w:val="22.5"/>
          <w:szCs w:val="22.5"/>
          <w:b w:val="1"/>
          <w:bCs w:val="1"/>
        </w:rPr>
        <w:t xml:space="preserve">MT-52043  </w:t>
      </w:r>
      <w:r>
        <w:rPr>
          <w:rFonts w:ascii="Arial" w:hAnsi="Arial" w:eastAsia="Arial" w:cs="Arial"/>
          <w:sz w:val="22.5"/>
          <w:szCs w:val="22.5"/>
        </w:rPr>
        <w:t xml:space="preserve">- Web: </w:t>
      </w:r>
      <w:hyperlink r:id="rId7" w:history="1">
        <w:r>
          <w:rPr>
            <w:color w:val="blue"/>
          </w:rPr>
          <w:t xml:space="preserve">https://viaje.mt/duk</w:t>
        </w:r>
      </w:hyperlink>
    </w:p>
    <w:p>
      <w:pPr>
        <w:jc w:val="start"/>
      </w:pPr>
      <w:r>
        <w:rPr>
          <w:rFonts w:ascii="Arial" w:hAnsi="Arial" w:eastAsia="Arial" w:cs="Arial"/>
          <w:sz w:val="22.5"/>
          <w:szCs w:val="22.5"/>
          <w:b w:val="1"/>
          <w:bCs w:val="1"/>
        </w:rPr>
        <w:t xml:space="preserve">22 días y 20 noches</w:t>
      </w:r>
    </w:p>
    <w:p>
      <w:pPr>
        <w:jc w:val="start"/>
      </w:pPr>
    </w:p>
    <w:p>
      <w:pPr>
        <w:jc w:val="center"/>
        <w:spacing w:before="450"/>
      </w:pPr>
      <w:r>
        <w:rPr>
          <w:rFonts w:ascii="Arial" w:hAnsi="Arial" w:eastAsia="Arial" w:cs="Arial"/>
          <w:sz w:val="33"/>
          <w:szCs w:val="33"/>
        </w:rPr>
        <w:t xml:space="preserve">Desde $4768 </w:t>
      </w:r>
      <w:r>
        <w:rPr>
          <w:rFonts w:ascii="Arial" w:hAnsi="Arial" w:eastAsia="Arial" w:cs="Arial"/>
          <w:sz w:val="25.5"/>
          <w:szCs w:val="25.5"/>
          <w:vertAlign w:val="superscript"/>
        </w:rPr>
        <w:t xml:space="preserve">USD</w:t>
      </w:r>
      <w:r>
        <w:rPr>
          <w:rFonts w:ascii="Arial" w:hAnsi="Arial" w:eastAsia="Arial" w:cs="Arial"/>
          <w:sz w:val="33"/>
          <w:szCs w:val="33"/>
        </w:rPr>
        <w:t xml:space="preserve"> | DBL + 719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2.214285714286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Perú, Chile, Argentina.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Iguazú, Buenos Aires, El Calafate, Bariloche, Puerto Varas, Santiago de Chile, Lima, Cusco, Machu Picchu.</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SAO PAULO  -  IGUAZú</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Iguazú. Cena y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IGUAZú</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recepción y traslado al hotel. Resto del día libre. Alojamiento. emsp;</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IGUAZú  -  Cataratas Argentinas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 a las Cataratas Argentinas. Paseo Inferior: este paseo circular de 1.200 m. posibilita la observación de la mayor parte de los saltos, de frente y desde abajo, en distancias que varían desde amplias panorámicas y vistas lejanas de la Garganta del Diablo y saltos brasileros, hasta acercamientos espectaculares donde, si el visitante lo desea, puede disfrutar de la lluvia lateral del Salto Bossetti. Este paseo tiene un nivel de dificultad elevado por la cantidad de escaleras. Paseo Superior: es un paseo de 1.300 m. de recorrido total (ida y vuelta). Las pasarelas elevadas lo llevarán sobre la línea de caída de varios de los principales saltos, llegando hasta el borde de los mismos. Brinda un panorama del conjunto desde una mayor altura. Garganta del Diablo: Se accede a través del Tren Ecológico de la Selva, descendiendo en la Estación Garganta del Diablo. A partir de allí se realiza una caminata por la nueva pasarela, serpenteando entre las islas, recorre 1.100 m. hasta los amplios balcones ubicados junto al borde y frente de la Garganta del Diablo.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IGUAZú  -  Cataratas Brasilentilde;as  -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Excursión por Cataratas Brasilentilde;as visitando su tradicional pasarela con las maravillosas vistas panorámicas. La extensión de las pasarelas es de 1.200 m. desde donde se obtiene una espectacular panorámica de los 275 saltos que componen las Cataratas del Iguazú, de los cuales los más importantes del lado brasilentilde;o son cuatro: Floriano, Deodoro, Benjamín Constant y Salto Unión o Garganta del Diablo. Finalizado el recorrido se tiene acceso al elevador panorámico que permite llegar al bus que nos dejará de nuevo en el portal de acceso. A la hora indicada traslado al aeropuerto para tomar el vuelo a Buenos Aires. Llegada al aeropuerto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BUENOS AIRES  -  Visita de Ciudad y Cena Show de Tango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Visitaremos Plaza de Mayo, centro político, social e histórico donde encontraremos la Casa Rosada sede del Poder Ejecutivo; el Cabildo; la Catedral Metropolitana y la Pirámide de Mayo. De allí atravesaremos parte de la Avenida de Mayo, rica en variedad de estilos arquitectónicos dónde se destacan los edificios de estilo europeo. Esta avenida une los Palacios Ejecutivo y el Legislativo, además fue y sigue siendo un punto de reunión de la comunidad espantilde;ola. Luego nos dirigiremos a visitar el barrio de San Telmo, dónde conoceremos su historia. Luego continuaremos al barrio de La Boca, característico por sus viviendas y por haber sido el primer Puerto de Buenos Aires y centro de la colectividad italiana, en especial la genovesa. Posteriormente visitaremos la parte norte de la ciudad: Palermo, un barrio que cuenta con grandes mansiones, su Parque Tres de Febrero y sus innumerables plazas e importantes avenidas. En esta zona veremos el monumento a la Carta Magna, comúnmente llamado De los Espantilde;oles. De allí nos dirigiremos a la zona de La Recoleta, uno de los barrios más elegantes y aristocráticos de la ciudad donde veremos el Paseo del Pilar, repleto de restaurantes y bares, la Iglesia del Pilar y los importantes edificios que se encuentran en este sitio. Rodearemos el Teatro Colón y Plaza Lavalle, donde veremos en sus alrededores además del mencionado Teatro, el Teatro Nacional Cervantes, la escuela Roca y el Palacio Legislativo. Atravesaremos la avenida más importante de nuestra ciudad, la 9 de Julio donde se encuentra la Plaza de la República en cuyo centro se levanta el símbolo más característico de la ciudad de Buenos Aires: el Obelisco. También pasamos por Puerto Madero, el barrio más moderno de la ciudad. El viejo Puerto reciclado en 1990 se convirtió en un paseo de moda y en una de las zonas con más bares y restaurantes de la ciudad. Por la noche disfrutaremos de una cena show en La Ventana.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BUENOS AIRES  -  EL CALAFATE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establecida los recogeremos en el lobby del hotel para trasladarlos al aeropuerto donde abordaremos vuelo con destino a El Calafate con conexión. Llegada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   EL CALAFATE  -  Parque Nacional Los Glaciares con Safari Náutico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Salimos desde El Calafate con destino al glaciar Perito Moreno, temprano en la mantilde;ana. Recorremos un trayecto de 80 Km. haciendo paradas para tomar fotografías, acompantilde;ados con un guía habilitado por el Parque Nacional ldquo;Los Glaciaresrdquo;, quien nos brindara toda la información sobre el entorno, la historia y el misticismo de este Glaciar único. Luego de entrar a la zona del bosque andino patagónico, nos detendremos en la curva de los suspiros, para disfrutar de la primera vista del Glaciar Perito Moreno, continuando luego hasta las pasarelas del mismo donde dispondremos de tiempo libre para caminar por las pasarelas frente al glaciar y así poder disfrutarlo. El glaciar tiene una superficie de 195 km. cuadrados, 6 km. de ancho y 60 metros de alto sobre el nivel del Lago, esta masa de hielo tiene desprendimientos permanentes de hielo en su frente donde enormes pedazos del mismo caen al agua provocando un espectáculo ensordecedor. Estos bloques de hielo navegan a través del Canal de los Témpanos llegando muchas veces hasta el mismo comienzo del río Santa Cruz luego de navegar casi 150 kms. Complementamos la excursión con el Safari Náutico, se embarca en la Bahía Bajo de las Sombras y se navega por el Brazo Rico frente a la pared Sur a una distancia de unos 200 mts del Glaciar. Allí podrás apreciar la majestuosidad y altura real, que supera los 70 metros sobre el nivel del Lago.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NOTA: Safari Náutico no opera de mayo a septiembre.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9 EL CALAFATE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Recomendamos realizar como paseo opcional: minitrekking, Ríos de hielo express o Cerro Frías.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EL CALAFATE  -  BARILOCHE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establecida los recogeremos en el lobby del hotel para trasladarlos al aeropuerto donde abordaremos vuelo con destino a Bariloche. Llegada y traslado al Hotel.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BARILOCHE  -  Circuito Chico y Cerro Catedral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viaje se inicia desde Bariloche por la Av. Bustillo bordeando el lago Nahuel Huapi. A la altura del km. 8 se encuentra Playa Bonita, apreciándose desde allí la isla Huemul, 10 km. más adelante, luego de atravesar diferentes paisajes, se llega al pie del Cerro Campanario. Desde la base parte una aerosilla que asciende a sus visitantes a 1500 m.s.n.m. (Incluye aerosilla). En la cima hay una confitería y sobre ella se levanta una terraza que permite admirar una de las vistas más completas y bellas de todos los alrededores: Los lagos Nahuel Huapi, y Perito Moreno. Laguna El Trébol. Penínsulas Llao Llao y San Pedro, Isla Victoria. Cerros Otto, López, Goye y Catedral y la ciudad de San Carlos de Bariloche. Retomando luego el recorrido se ingresa a la Villa de Llao Llao, donde se encuentra la Capilla San Eduardo, joya de la arquitectura regional y el magnífico hotel Llao Llao, verdadero símbolo del lugar y obra del gran arquitecto Alejandro Bustillo, que fuera inaugurado en el antilde;o 1939. Sobre el lago se observa el importante y pintoresco Puerto Pantilde;uelo. Luego de bordear el Lago Escondido, en el km. 33, el camino pasa por sobre el puente del arroyo Angostura, unión de los Lagos Moreno con el Nahuel Huapi. Pasando por Bahía López, al pie del cerro homónimo, llegamos a Punto Panorámico en el km. 40 a 945 m.s.n.m., donde se puede apreciar la majestuosidad del paisaje que constituyen el lago Moreno y la península de Llao Llao. Bordeando el lago Moreno se llega al puente que permite cruzar este lago para luego recorrer la orilla de la laguna El Trébol y en el km. 45 empalmar con el trayecto inicial y regresara Bariloche.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BARILOCHE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opcionales.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BARILOCHE  -  Cruce de Lagos  -  PUERTO VARAS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Salida desde Bariloche para recorrer el Cruce Andino, es una aventura turística internacional en la que navegarás por la Cordillera de los Andes a través de tres hermosos lagos, el Lago Todos los Santos, el Lago Frías y el Lago Nahuel Huapi, los que están conectados por cuatro tramos terrestres y que unen las ciudades de Puerto Varas en Chile y Bariloche en Argentina. La ruta es una experiencia inolvidable llena de magia e historia donde podrás contemplar paisajes de naturaleza virgen en los que por miles de antilde;os los glaciares fueron dejando una huella geográfica imperdible. Lo que se inició como una ruta comercial, hoy es uno de los recorridos turísticos más demandados de la Patagonia chileno-argentina: 180 kilómetros de recorrido disfrutados anualmente por más de 30.000 viajeros.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PUERTO VARAS  -  Lago Llanquihue y Frutillar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en Puerto Varas para recorrer Llanquihue y Frutillar, hermosas ciudades del sur de Chile que destacan tanto por su arquitectura e influencia alemanas como por sus maravillosos paisajes. Comenzaremos en Llanquihue, lugar famoso por sus cecinas y por ser parte de la antigua Ruta de Los Colonos, y allí visitaremos el Monumento a los Colonos Alemanes. Nos dirigiremos luego a Frutillar, una linda ciudad con reminiscencias de Bavaria, de donde proceden sus primeros habitantes, y pasearemos alrededor de sus bellas casas antiguas de estilo alemán. Iremos a la costanera donde podremos observar el Teatro del Lago, lugar en el que se llevan a cabo anualmente las famosas ldquo;Semanas Musicales de Frutillarrdquo;; el disentilde;o arquitectónico de la fachada del teatro emula a los galpones con revestimientos de tejuelas propios de la arquitectura de la zona levantados por los inmigrantes alemanes de la región.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PUERTO VARAS  -  PUERTO MONTT  -  SANTIAGO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oportuna traslado en autobús al aeropuerto de Puerto Montt para tomar el vuelo con destino a Santiago, recepción y traslado al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16 SANTIAGO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para recorrer distintos sitios de interés de Santiago, observando los contrastes entre el casco histórico capitalino y los modernos edificios del sector Oriente, conociendo además los lugares favoritos de turistas y locales. Comenzaremos en la calle principal del centro de la ciudad, la Av. Libertador Bernardo Orsquo;Higgins (más conocida como Alameda) y allí conoceremos el Palacio Presidencial de la Moneda, un edificio de construcción neoclásica que alberga parte importante de la historia chilena. Recorreremos en forma panorámica, los céntricos paseos peatonales y pasaremos por Plaza de Armas, lugar estratégico desde donde se realizaron los primeros trazados de la ciudad. A su alrededor podremos ver varios edificios históricos: la Iglesia Catedral, el Correo Central y la Municipalidad de Santiago. Subiremos el Cerro Santa Lucía, un hermoso e importante sitio arquitectónico e histórico que sirvió como punto estratégico de la fundación de la ciudad (y que es visitado con frecuencia por los santiaguinos) para luego dirigirnos a otros de los lugares donde los locales pasan su tiempo libre: el Parque Forestal, el Museo de Bellas Artes, y el Barrio Lastarria. Cruzaremos el río Mapocho para llegar al Barrio Bellavista, el que concentra una fuerte actividad cultural y artística, además de ser uno de los favoritos para la vida nocturna de la capital. Finalmente conoceremos el nuevo centro de la ciudad visitando Providencia y las comunas de Las Condes y Vitacura, visitando el parque Bicentenario, uno de los nuevos parques íconos de la ciudad. Mas tarde, después de conocer la zona Oriente de Santiago, protagonistas del crecimiento y la modernidad, comenzaremos nuestro retorno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17 SANTIAGO  -  Vintilde;a del Mar y Valparaíso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hacia la costa para conocer Valparaíso, ciudad que fue el puerto principal del Océano Pacífico durante el siglo XIX y que hoy en día es uno de los principales destinos turísticos de Chile gracias a su vibrante cultura y particular arquitectura. Visitaremos también Vintilde;a del Mar, una linda ciudad costera reconocida por sus jardines y sus agradables playas. Cruzaremos el fértil valle vinícola de Casablanca y llegaremos a Valparaíso, obteniendo lindas vistas de la ciudad desde los miradores ubicados en alguno de los 43 cerros que rodean la bahía. Visitaremos algunas de sus zonas históricas y comerciales y también el Congreso Nacional, y subiremos a uno de los ascensores más famosos de la ciudad. Iremos al Cerro Alegre y lograremos una vista extraordinaria desde el Paseo Yugoslavo, continuando hasta el Cerro Concepción y paseando por el pintoresco Paseo Atkinson, obteniendo una de las mejores postales de Valparaíso. Nos dirigiremos a La Sebastiana, una original construcción que hoy en dia es un museo y centro cultural que alberga colecciones del reconocido poeta chileno Pablo Neruda (solo experiencia Privada acceso Miércoles a Domingo), y continuaremos luego hacia la vecina ciudad balneario de Vintilde;a del Mar. Allí visitaremos el Casino de Juegos y las principales avenidas y jardines del sector costero, para luego pasear por barrios residenciales de moderna arquitectura, llegando hasta la playa de Rentilde;aca. Finalizaremos visitando el centro de la ciudad, la Plaza Vergara y Av. Alvarez, regresando luego al hotel en Santiago.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18SANTIAGO  -  LIMA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para abordar el vuelo con destino a Lima, recepción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19 LIMA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Por la tarde, visita de Ciudad, pasearemos por las principales calles, plazas y avenidas de la ciudad. Comenzaremos por el Parque del Amor en Miraflores, con una espectacular vista del Océano Pacífico. Luego, tendremos una vista panorámica de la Huaca Pucllana,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NOTA: Catedral de Lima no opera los días sábado en la tarde, ni domingos por la mantilde;ana, se reemplaza por Museo de Arte de Lima  -  MALI. La Catedral cierra en algunos feriados nacionales y/o religiosos.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20  LIMA  -  CUSCO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para nuestra salida a Cusco. A la llegada, asistencia y traslado al hotel. Resto de la mantilde;ana libre para aclimatarnos. Por la tarde, recorrido exclusivo de la ciudad que se inicia con una visita a la Plaza de San Cristóbal para disfrutar de una vista panorámica de la ciudad. Luego, visitaremos el Mercado de San Pedro, donde conoceremos el sabor local y más de cerca los productos de la zona, en este mercado que lo tiene todo y es el principal centro de abastos de la ciudad. Continuaremos hacia el Templo de Koricancha que nos recibe con toda su magnificencia; Recinto de Oro es su nombre en quechua y su fastuosidad aún se siente en esas paredes que alguna vez estuvieron totalmente revestidas de oro. Desde San Blas, el barrio de los artesanos, bajaremos a pie por la calle Hatun Rumiyoc encontrando a nuestro paso el palacio Inca Roca, hoy el Palacio Arzobispal, tendremos tiempo para admirar la mundialmente famosa Piedra de los Doce ángulos. Seguiremos hacia la Plaza de Armas para visitar La Catedral que alberga obras coloniales de increíble valor. Alojamiento en Cusco.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21 CUSCO / MACHU PICCHU / CUSCO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cantilde;ón. La Ciudad Perdida de los Incas, Machu Picchu, nos recibirá con sus increíbles terrazas, escalinatas, recintos ceremoniales y áreas urbanas. La energía emana de todo el lugar. Luego de una visita guiada, almorzaremos en uno de los restaurantes de la zona. A la hora coordinada, retornaremos en tren y seremos trasladados al hotel en Cusco. Alojamiento en Cusco.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22 CUSCO  -  LIMA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oportuna traslado al aeropuerto para tomar el vuelo de regreso con destino a la Ciudad de México, con conexión.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$ 4,678</w:t>
            </w:r>
          </w:p>
        </w:tc>
        <w:tc>
          <w:tcPr>
            <w:tcW w:w="5000" w:type="pct"/>
          </w:tcPr>
          <w:p>
            <w:pPr/>
            <w:r>
              <w:rPr>
                <w:rFonts w:ascii="Arial" w:hAnsi="Arial" w:eastAsia="Arial" w:cs="Arial"/>
                <w:color w:val="000000"/>
                <w:sz w:val="18"/>
                <w:szCs w:val="18"/>
              </w:rPr>
              <w:t xml:space="preserve">$ 4,768</w:t>
            </w:r>
          </w:p>
        </w:tc>
        <w:tc>
          <w:tcPr>
            <w:tcW w:w="5000" w:type="pct"/>
          </w:tcPr>
          <w:p>
            <w:pPr/>
            <w:r>
              <w:rPr>
                <w:rFonts w:ascii="Arial" w:hAnsi="Arial" w:eastAsia="Arial" w:cs="Arial"/>
                <w:color w:val="000000"/>
                <w:sz w:val="18"/>
                <w:szCs w:val="18"/>
              </w:rPr>
              <w:t xml:space="preserve">$ 6,188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$ 5,098</w:t>
            </w:r>
          </w:p>
        </w:tc>
        <w:tc>
          <w:tcPr>
            <w:tcW w:w="5000" w:type="pct"/>
          </w:tcPr>
          <w:p>
            <w:pPr/>
            <w:r>
              <w:rPr>
                <w:rFonts w:ascii="Arial" w:hAnsi="Arial" w:eastAsia="Arial" w:cs="Arial"/>
                <w:color w:val="000000"/>
                <w:sz w:val="18"/>
                <w:szCs w:val="18"/>
              </w:rPr>
              <w:t xml:space="preserve">$ 5,198</w:t>
            </w:r>
          </w:p>
        </w:tc>
        <w:tc>
          <w:tcPr>
            <w:tcW w:w="5000" w:type="pct"/>
          </w:tcPr>
          <w:p>
            <w:pPr/>
            <w:r>
              <w:rPr>
                <w:rFonts w:ascii="Arial" w:hAnsi="Arial" w:eastAsia="Arial" w:cs="Arial"/>
                <w:color w:val="000000"/>
                <w:sz w:val="18"/>
                <w:szCs w:val="18"/>
              </w:rPr>
              <w:t xml:space="preserve">$ 7,228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$ 6,298</w:t>
            </w:r>
          </w:p>
        </w:tc>
        <w:tc>
          <w:tcPr>
            <w:tcW w:w="5000" w:type="pct"/>
          </w:tcPr>
          <w:p>
            <w:pPr/>
            <w:r>
              <w:rPr>
                <w:rFonts w:ascii="Arial" w:hAnsi="Arial" w:eastAsia="Arial" w:cs="Arial"/>
                <w:color w:val="000000"/>
                <w:sz w:val="18"/>
                <w:szCs w:val="18"/>
              </w:rPr>
              <w:t xml:space="preserve">$ 6,428</w:t>
            </w:r>
          </w:p>
        </w:tc>
        <w:tc>
          <w:tcPr>
            <w:tcW w:w="5000" w:type="pct"/>
          </w:tcPr>
          <w:p>
            <w:pPr/>
            <w:r>
              <w:rPr>
                <w:rFonts w:ascii="Arial" w:hAnsi="Arial" w:eastAsia="Arial" w:cs="Arial"/>
                <w:color w:val="000000"/>
                <w:sz w:val="18"/>
                <w:szCs w:val="18"/>
              </w:rPr>
              <w:t xml:space="preserve">$ 9,538</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$ 8,428</w:t>
            </w:r>
          </w:p>
        </w:tc>
        <w:tc>
          <w:tcPr>
            <w:tcW w:w="5000" w:type="pct"/>
          </w:tcPr>
          <w:p>
            <w:pPr/>
            <w:r>
              <w:rPr>
                <w:rFonts w:ascii="Arial" w:hAnsi="Arial" w:eastAsia="Arial" w:cs="Arial"/>
                <w:color w:val="000000"/>
                <w:sz w:val="18"/>
                <w:szCs w:val="18"/>
              </w:rPr>
              <w:t xml:space="preserve">$ 8,598</w:t>
            </w:r>
          </w:p>
        </w:tc>
        <w:tc>
          <w:tcPr>
            <w:tcW w:w="5000" w:type="pct"/>
          </w:tcPr>
          <w:p>
            <w:pPr/>
            <w:r>
              <w:rPr>
                <w:rFonts w:ascii="Arial" w:hAnsi="Arial" w:eastAsia="Arial" w:cs="Arial"/>
                <w:color w:val="000000"/>
                <w:sz w:val="18"/>
                <w:szCs w:val="18"/>
              </w:rPr>
              <w:t xml:space="preserve">$ 13,848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$ 719</w:t>
            </w:r>
          </w:p>
        </w:tc>
      </w:tr>
      <w:tr>
        <w:trPr/>
        <w:tc>
          <w:tcPr>
            <w:tcW w:w="5000" w:type="pct"/>
          </w:tcPr>
          <w:p>
            <w:pPr/>
            <w:r>
              <w:rPr>
                <w:rFonts w:ascii="Arial" w:hAnsi="Arial" w:eastAsia="Arial" w:cs="Arial"/>
                <w:color w:val="000000"/>
                <w:sz w:val="18"/>
                <w:szCs w:val="18"/>
              </w:rPr>
              <w:t xml:space="preserve">Entradas a Parquea Nacionales Iguazú</w:t>
            </w:r>
          </w:p>
        </w:tc>
        <w:tc>
          <w:tcPr>
            <w:tcW w:w="5000" w:type="pct"/>
          </w:tcPr>
          <w:p>
            <w:pPr/>
            <w:r>
              <w:rPr>
                <w:rFonts w:ascii="Arial" w:hAnsi="Arial" w:eastAsia="Arial" w:cs="Arial"/>
                <w:color w:val="000000"/>
                <w:sz w:val="18"/>
                <w:szCs w:val="18"/>
              </w:rPr>
              <w:t xml:space="preserve">$ 92</w:t>
            </w:r>
          </w:p>
        </w:tc>
      </w:tr>
      <w:tr>
        <w:trPr/>
        <w:tc>
          <w:tcPr>
            <w:tcW w:w="5000" w:type="pct"/>
          </w:tcPr>
          <w:p>
            <w:pPr/>
            <w:r>
              <w:rPr>
                <w:rFonts w:ascii="Arial" w:hAnsi="Arial" w:eastAsia="Arial" w:cs="Arial"/>
                <w:color w:val="000000"/>
                <w:sz w:val="18"/>
                <w:szCs w:val="18"/>
              </w:rPr>
              <w:t xml:space="preserve">Entradas Parque Nacional Los Glaciares</w:t>
            </w:r>
          </w:p>
        </w:tc>
        <w:tc>
          <w:tcPr>
            <w:tcW w:w="5000" w:type="pct"/>
          </w:tcPr>
          <w:p>
            <w:pPr/>
            <w:r>
              <w:rPr>
                <w:rFonts w:ascii="Arial" w:hAnsi="Arial" w:eastAsia="Arial" w:cs="Arial"/>
                <w:color w:val="000000"/>
                <w:sz w:val="18"/>
                <w:szCs w:val="18"/>
              </w:rPr>
              <w:t xml:space="preserve">$ 30</w:t>
            </w:r>
          </w:p>
        </w:tc>
      </w:tr>
    </w:tbl>
    <w:tbl>
      <w:tblGrid>
        <w:gridCol w:w="5000" w:type="dxa"/>
        <w:gridCol w:w="5000" w:type="dxa"/>
        <w:gridCol w:w="5000" w:type="dxa"/>
      </w:tblGrid>
      <w:tblPr>
        <w:tblW w:w="0" w:type="auto"/>
        <w:tblLayout w:type="autofit"/>
        <w:bidiVisual w:val="0"/>
      </w:tblPr>
      <w:tr>
        <w:trPr/>
        <w:tc>
          <w:tcPr>
            <w:tcW w:w="5000" w:type="pct"/>
            <w:gridSpan w:val="3"/>
          </w:tcPr>
          <w:p>
            <w:pPr/>
            <w:r>
              <w:rPr>
                <w:rFonts w:ascii="Arial" w:hAnsi="Arial" w:eastAsia="Arial" w:cs="Arial"/>
                <w:color w:val="000000"/>
                <w:sz w:val="18"/>
                <w:szCs w:val="18"/>
                <w:b w:val="1"/>
                <w:bCs w:val="1"/>
              </w:rPr>
              <w:t xml:space="preserve">SUPLEMENTO DURANTE JULIO</w:t>
            </w:r>
            <w:r>
              <w:rPr>
                <w:rFonts w:ascii="Arial" w:hAnsi="Arial" w:eastAsia="Arial" w:cs="Arial"/>
                <w:color w:val="000000"/>
                <w:sz w:val="18"/>
                <w:szCs w:val="18"/>
              </w:rPr>
              <w:t xml:space="preserve">			Sujeto a cambio hasta tener una confirmación por escrito</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DOBLE Y TRIPLE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$ 239</w:t>
            </w:r>
          </w:p>
        </w:tc>
        <w:tc>
          <w:tcPr>
            <w:tcW w:w="5000" w:type="pct"/>
          </w:tcPr>
          <w:p>
            <w:pPr/>
            <w:r>
              <w:rPr>
                <w:rFonts w:ascii="Arial" w:hAnsi="Arial" w:eastAsia="Arial" w:cs="Arial"/>
                <w:color w:val="000000"/>
                <w:sz w:val="18"/>
                <w:szCs w:val="18"/>
              </w:rPr>
              <w:t xml:space="preserve">$ 479</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$ 279</w:t>
            </w:r>
          </w:p>
        </w:tc>
        <w:tc>
          <w:tcPr>
            <w:tcW w:w="5000" w:type="pct"/>
          </w:tcPr>
          <w:p>
            <w:pPr/>
            <w:r>
              <w:rPr>
                <w:rFonts w:ascii="Arial" w:hAnsi="Arial" w:eastAsia="Arial" w:cs="Arial"/>
                <w:color w:val="000000"/>
                <w:sz w:val="18"/>
                <w:szCs w:val="18"/>
              </w:rPr>
              <w:t xml:space="preserve">$ 579</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$ 289</w:t>
            </w:r>
          </w:p>
        </w:tc>
        <w:tc>
          <w:tcPr>
            <w:tcW w:w="5000" w:type="pct"/>
          </w:tcPr>
          <w:p>
            <w:pPr/>
            <w:r>
              <w:rPr>
                <w:rFonts w:ascii="Arial" w:hAnsi="Arial" w:eastAsia="Arial" w:cs="Arial"/>
                <w:color w:val="000000"/>
                <w:sz w:val="18"/>
                <w:szCs w:val="18"/>
              </w:rPr>
              <w:t xml:space="preserve">$ 589</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$ 329</w:t>
            </w:r>
          </w:p>
        </w:tc>
        <w:tc>
          <w:tcPr>
            <w:tcW w:w="5000" w:type="pct"/>
          </w:tcPr>
          <w:p>
            <w:pPr/>
            <w:r>
              <w:rPr>
                <w:rFonts w:ascii="Arial" w:hAnsi="Arial" w:eastAsia="Arial" w:cs="Arial"/>
                <w:color w:val="000000"/>
                <w:sz w:val="18"/>
                <w:szCs w:val="18"/>
              </w:rPr>
              <w:t xml:space="preserve">$ 639</w:t>
            </w:r>
          </w:p>
        </w:tc>
      </w:tr>
      <w:tr>
        <w:trPr/>
        <w:tc>
          <w:tcPr>
            <w:tcW w:w="5000" w:type="pct"/>
            <w:gridSpan w:val="3"/>
          </w:tcPr>
          <w:p>
            <w:pPr/>
            <w:r>
              <w:rPr>
                <w:rFonts w:ascii="Arial" w:hAnsi="Arial" w:eastAsia="Arial" w:cs="Arial"/>
                <w:color w:val="000000"/>
                <w:sz w:val="18"/>
                <w:szCs w:val="18"/>
                <w:b w:val="1"/>
                <w:bCs w:val="1"/>
              </w:rPr>
              <w:t xml:space="preserve">SUPLEMENTO DURANTE AGOSTO</w:t>
            </w:r>
            <w:r>
              <w:rPr>
                <w:rFonts w:ascii="Arial" w:hAnsi="Arial" w:eastAsia="Arial" w:cs="Arial"/>
                <w:color w:val="000000"/>
                <w:sz w:val="18"/>
                <w:szCs w:val="18"/>
              </w:rPr>
              <w:t xml:space="preserve">			Sujeto a cambio hasta tener una confirmación por escrito</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DOBLE Y TRIPLE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$ 79</w:t>
            </w:r>
          </w:p>
        </w:tc>
        <w:tc>
          <w:tcPr>
            <w:tcW w:w="5000" w:type="pct"/>
          </w:tcPr>
          <w:p>
            <w:pPr/>
            <w:r>
              <w:rPr>
                <w:rFonts w:ascii="Arial" w:hAnsi="Arial" w:eastAsia="Arial" w:cs="Arial"/>
                <w:color w:val="000000"/>
                <w:sz w:val="18"/>
                <w:szCs w:val="18"/>
              </w:rPr>
              <w:t xml:space="preserve">$ 149</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$ 99</w:t>
            </w:r>
          </w:p>
        </w:tc>
        <w:tc>
          <w:tcPr>
            <w:tcW w:w="5000" w:type="pct"/>
          </w:tcPr>
          <w:p>
            <w:pPr/>
            <w:r>
              <w:rPr>
                <w:rFonts w:ascii="Arial" w:hAnsi="Arial" w:eastAsia="Arial" w:cs="Arial"/>
                <w:color w:val="000000"/>
                <w:sz w:val="18"/>
                <w:szCs w:val="18"/>
              </w:rPr>
              <w:t xml:space="preserve">$ 209</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$ 109</w:t>
            </w:r>
          </w:p>
        </w:tc>
        <w:tc>
          <w:tcPr>
            <w:tcW w:w="5000" w:type="pct"/>
          </w:tcPr>
          <w:p>
            <w:pPr/>
            <w:r>
              <w:rPr>
                <w:rFonts w:ascii="Arial" w:hAnsi="Arial" w:eastAsia="Arial" w:cs="Arial"/>
                <w:color w:val="000000"/>
                <w:sz w:val="18"/>
                <w:szCs w:val="18"/>
              </w:rPr>
              <w:t xml:space="preserve">$ 219</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$ 249</w:t>
            </w:r>
          </w:p>
        </w:tc>
        <w:tc>
          <w:tcPr>
            <w:tcW w:w="5000" w:type="pct"/>
          </w:tcPr>
          <w:p>
            <w:pPr/>
            <w:r>
              <w:rPr>
                <w:rFonts w:ascii="Arial" w:hAnsi="Arial" w:eastAsia="Arial" w:cs="Arial"/>
                <w:color w:val="000000"/>
                <w:sz w:val="18"/>
                <w:szCs w:val="18"/>
              </w:rPr>
              <w:t xml:space="preserve">$ 659</w:t>
            </w:r>
          </w:p>
        </w:tc>
      </w:tr>
    </w:tbl>
    <w:p>
      <w:pPr>
        <w:jc w:val="start"/>
      </w:pPr>
      <w:r>
        <w:rPr>
          <w:rFonts w:ascii="Arial" w:hAnsi="Arial" w:eastAsia="Arial" w:cs="Arial"/>
          <w:color w:val="000000"/>
          <w:sz w:val="18"/>
          <w:szCs w:val="18"/>
        </w:rPr>
        <w:t xml:space="preserve"> -  Precios por persona en dólares -  Precios no aplican en</w:t>
      </w:r>
      <w:r>
        <w:rPr>
          <w:rFonts w:ascii="Arial" w:hAnsi="Arial" w:eastAsia="Arial" w:cs="Arial"/>
          <w:color w:val="000000"/>
          <w:sz w:val="18"/>
          <w:szCs w:val="18"/>
        </w:rPr>
        <w:t xml:space="preserve">eventos especiales, carnaval, navidad y antilde;o nuevo -  Los precios cambian constantemente, así que te sugerimos la verificación de estos, y no utilizar este documento como definitivo. -  Tarifas validas con precompra de 21 días. -  Consultar suplemento aéreo julio y agosto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Libre Hotel</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Royal Inka Ii</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Elisa Cole</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Park Inn Puerto Varas</w:t>
            </w:r>
          </w:p>
        </w:tc>
        <w:tc>
          <w:tcPr>
            <w:tcW w:w="5000" w:type="pct"/>
          </w:tcPr>
          <w:p>
            <w:pPr/>
            <w:r>
              <w:rPr>
                <w:rFonts w:ascii="Arial" w:hAnsi="Arial" w:eastAsia="Arial" w:cs="Arial"/>
                <w:color w:val="000000"/>
                <w:sz w:val="18"/>
                <w:szCs w:val="18"/>
              </w:rPr>
              <w:t xml:space="preserve">Puerto Varas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Two Hotel</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Nahuel Huapi</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Merit</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Bah</w:t>
            </w:r>
            <w:r>
              <w:rPr>
                <w:rFonts w:ascii="Arial" w:hAnsi="Arial" w:eastAsia="Arial" w:cs="Arial"/>
                <w:color w:val="000000"/>
                <w:sz w:val="18"/>
                <w:szCs w:val="18"/>
              </w:rPr>
              <w:t xml:space="preserve">ía Redonda</w:t>
            </w:r>
          </w:p>
        </w:tc>
        <w:tc>
          <w:tcPr>
            <w:tcW w:w="5000" w:type="pct"/>
          </w:tcPr>
          <w:p>
            <w:pPr/>
            <w:r>
              <w:rPr>
                <w:rFonts w:ascii="Arial" w:hAnsi="Arial" w:eastAsia="Arial" w:cs="Arial"/>
                <w:color w:val="000000"/>
                <w:sz w:val="18"/>
                <w:szCs w:val="18"/>
              </w:rPr>
              <w:t xml:space="preserve">El Calafate</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Holiday Inn</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Xima Hotels</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Mr Hotel</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Caba</w:t>
            </w:r>
            <w:r>
              <w:rPr>
                <w:rFonts w:ascii="Arial" w:hAnsi="Arial" w:eastAsia="Arial" w:cs="Arial"/>
                <w:color w:val="000000"/>
                <w:sz w:val="18"/>
                <w:szCs w:val="18"/>
              </w:rPr>
              <w:t xml:space="preserve">ntilde;as Del Lago Sup</w:t>
            </w:r>
          </w:p>
        </w:tc>
        <w:tc>
          <w:tcPr>
            <w:tcW w:w="5000" w:type="pct"/>
          </w:tcPr>
          <w:p>
            <w:pPr/>
            <w:r>
              <w:rPr>
                <w:rFonts w:ascii="Arial" w:hAnsi="Arial" w:eastAsia="Arial" w:cs="Arial"/>
                <w:color w:val="000000"/>
                <w:sz w:val="18"/>
                <w:szCs w:val="18"/>
              </w:rPr>
              <w:t xml:space="preserve">Puerto Varas</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Huinid Obelisco</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Nh Edelweiss</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Mercure</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Posada Los Alamos</w:t>
            </w:r>
          </w:p>
        </w:tc>
        <w:tc>
          <w:tcPr>
            <w:tcW w:w="5000" w:type="pct"/>
          </w:tcPr>
          <w:p>
            <w:pPr/>
            <w:r>
              <w:rPr>
                <w:rFonts w:ascii="Arial" w:hAnsi="Arial" w:eastAsia="Arial" w:cs="Arial"/>
                <w:color w:val="000000"/>
                <w:sz w:val="18"/>
                <w:szCs w:val="18"/>
              </w:rPr>
              <w:t xml:space="preserve">El Calafate</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Ac Hotel Lima</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Aranwa Cusco Boutique</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Renaissance Santiago</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Radisson Puerto Varas</w:t>
            </w:r>
          </w:p>
        </w:tc>
        <w:tc>
          <w:tcPr>
            <w:tcW w:w="5000" w:type="pct"/>
          </w:tcPr>
          <w:p>
            <w:pPr/>
            <w:r>
              <w:rPr>
                <w:rFonts w:ascii="Arial" w:hAnsi="Arial" w:eastAsia="Arial" w:cs="Arial"/>
                <w:color w:val="000000"/>
                <w:sz w:val="18"/>
                <w:szCs w:val="18"/>
              </w:rPr>
              <w:t xml:space="preserve">Puerto Varas</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Double Tree By Hilton</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Alma Del Lago</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Loi Suites</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Xelena Vista Lago</w:t>
            </w:r>
          </w:p>
        </w:tc>
        <w:tc>
          <w:tcPr>
            <w:tcW w:w="5000" w:type="pct"/>
          </w:tcPr>
          <w:p>
            <w:pPr/>
            <w:r>
              <w:rPr>
                <w:rFonts w:ascii="Arial" w:hAnsi="Arial" w:eastAsia="Arial" w:cs="Arial"/>
                <w:color w:val="000000"/>
                <w:sz w:val="18"/>
                <w:szCs w:val="18"/>
              </w:rPr>
              <w:t xml:space="preserve">El Calafate</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Westin Lima</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Palacio Del Inka</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Ritz Carlton</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Cumbres</w:t>
            </w:r>
          </w:p>
        </w:tc>
        <w:tc>
          <w:tcPr>
            <w:tcW w:w="5000" w:type="pct"/>
          </w:tcPr>
          <w:p>
            <w:pPr/>
            <w:r>
              <w:rPr>
                <w:rFonts w:ascii="Arial" w:hAnsi="Arial" w:eastAsia="Arial" w:cs="Arial"/>
                <w:color w:val="000000"/>
                <w:sz w:val="18"/>
                <w:szCs w:val="18"/>
              </w:rPr>
              <w:t xml:space="preserve">Puerto Varas</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Faena</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Llao Llao (Studio Lago)</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Melia (Vista Cataratas)</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Xelena (Suite De Lujo)</w:t>
            </w:r>
          </w:p>
        </w:tc>
        <w:tc>
          <w:tcPr>
            <w:tcW w:w="5000" w:type="pct"/>
          </w:tcPr>
          <w:p>
            <w:pPr/>
            <w:r>
              <w:rPr>
                <w:rFonts w:ascii="Arial" w:hAnsi="Arial" w:eastAsia="Arial" w:cs="Arial"/>
                <w:color w:val="000000"/>
                <w:sz w:val="18"/>
                <w:szCs w:val="18"/>
              </w:rPr>
              <w:t xml:space="preserve">El Calafate</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Argentina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México – Sao Paulo – Iguazú // Puerto Montt – Santiago – Lima – Cusco – México.</w:t>
      </w:r>
    </w:p>
    <w:p>
      <w:pPr>
        <w:jc w:val="start"/>
      </w:pPr>
      <w:r>
        <w:rPr>
          <w:rFonts w:ascii="Arial" w:hAnsi="Arial" w:eastAsia="Arial" w:cs="Arial"/>
          <w:sz w:val="18"/>
          <w:szCs w:val="18"/>
        </w:rPr>
        <w:t xml:space="preserve">  ● Boleto de avión Iguazú – Buenos Aires – El Calafate – Bariloche con AR.</w:t>
      </w:r>
    </w:p>
    <w:p>
      <w:pPr>
        <w:jc w:val="start"/>
      </w:pPr>
      <w:r>
        <w:rPr>
          <w:rFonts w:ascii="Arial" w:hAnsi="Arial" w:eastAsia="Arial" w:cs="Arial"/>
          <w:sz w:val="18"/>
          <w:szCs w:val="18"/>
        </w:rPr>
        <w:t xml:space="preserve">  ● Boleto de tren Vistadome Cusco – Machu Picchu – Cusco.</w:t>
      </w:r>
    </w:p>
    <w:p>
      <w:pPr>
        <w:jc w:val="start"/>
      </w:pPr>
      <w:r>
        <w:rPr>
          <w:rFonts w:ascii="Arial" w:hAnsi="Arial" w:eastAsia="Arial" w:cs="Arial"/>
          <w:sz w:val="18"/>
          <w:szCs w:val="18"/>
        </w:rPr>
        <w:t xml:space="preserve">  ● Boleto Cruce Andino.</w:t>
      </w:r>
    </w:p>
    <w:p>
      <w:pPr>
        <w:jc w:val="start"/>
      </w:pPr>
      <w:r>
        <w:rPr>
          <w:rFonts w:ascii="Arial" w:hAnsi="Arial" w:eastAsia="Arial" w:cs="Arial"/>
          <w:sz w:val="18"/>
          <w:szCs w:val="18"/>
        </w:rPr>
        <w:t xml:space="preserve">  ● Traslados aeropuerto – hotel – aeropuerto.</w:t>
      </w:r>
    </w:p>
    <w:p>
      <w:pPr>
        <w:jc w:val="start"/>
      </w:pPr>
      <w:r>
        <w:rPr>
          <w:rFonts w:ascii="Arial" w:hAnsi="Arial" w:eastAsia="Arial" w:cs="Arial"/>
          <w:sz w:val="18"/>
          <w:szCs w:val="18"/>
        </w:rPr>
        <w:t xml:space="preserve">  ● 02 noches en Iguazú en hotel de categoría elegida. </w:t>
      </w:r>
    </w:p>
    <w:p>
      <w:pPr>
        <w:jc w:val="start"/>
      </w:pPr>
      <w:r>
        <w:rPr>
          <w:rFonts w:ascii="Arial" w:hAnsi="Arial" w:eastAsia="Arial" w:cs="Arial"/>
          <w:sz w:val="18"/>
          <w:szCs w:val="18"/>
        </w:rPr>
        <w:t xml:space="preserve">  ● 03 noches en Buenos Aires en hotel de categoría elegida. </w:t>
      </w:r>
    </w:p>
    <w:p>
      <w:pPr>
        <w:jc w:val="start"/>
      </w:pPr>
      <w:r>
        <w:rPr>
          <w:rFonts w:ascii="Arial" w:hAnsi="Arial" w:eastAsia="Arial" w:cs="Arial"/>
          <w:sz w:val="18"/>
          <w:szCs w:val="18"/>
        </w:rPr>
        <w:t xml:space="preserve">  ● 03 noches en El Calafate en hotel de categoría elegida. </w:t>
      </w:r>
    </w:p>
    <w:p>
      <w:pPr>
        <w:jc w:val="start"/>
      </w:pPr>
      <w:r>
        <w:rPr>
          <w:rFonts w:ascii="Arial" w:hAnsi="Arial" w:eastAsia="Arial" w:cs="Arial"/>
          <w:sz w:val="18"/>
          <w:szCs w:val="18"/>
        </w:rPr>
        <w:t xml:space="preserve">  ● 03 noches en Bariloche en hotel de categoría elegida. </w:t>
      </w:r>
    </w:p>
    <w:p>
      <w:pPr>
        <w:jc w:val="start"/>
      </w:pPr>
      <w:r>
        <w:rPr>
          <w:rFonts w:ascii="Arial" w:hAnsi="Arial" w:eastAsia="Arial" w:cs="Arial"/>
          <w:sz w:val="18"/>
          <w:szCs w:val="18"/>
        </w:rPr>
        <w:t xml:space="preserve">  ● 02 noche en Puerto Varas en hotel de categoría elegida.	 </w:t>
      </w:r>
    </w:p>
    <w:p>
      <w:pPr>
        <w:jc w:val="start"/>
      </w:pPr>
      <w:r>
        <w:rPr>
          <w:rFonts w:ascii="Arial" w:hAnsi="Arial" w:eastAsia="Arial" w:cs="Arial"/>
          <w:sz w:val="18"/>
          <w:szCs w:val="18"/>
        </w:rPr>
        <w:t xml:space="preserve">  ● 03 noches en Santiago en hotel de categoría elegida.</w:t>
      </w:r>
    </w:p>
    <w:p>
      <w:pPr>
        <w:jc w:val="start"/>
      </w:pPr>
      <w:r>
        <w:rPr>
          <w:rFonts w:ascii="Arial" w:hAnsi="Arial" w:eastAsia="Arial" w:cs="Arial"/>
          <w:sz w:val="18"/>
          <w:szCs w:val="18"/>
        </w:rPr>
        <w:t xml:space="preserve">  ● 02 noches en Lima en hotel de categoría elegida.</w:t>
      </w:r>
    </w:p>
    <w:p>
      <w:pPr>
        <w:jc w:val="start"/>
      </w:pPr>
      <w:r>
        <w:rPr>
          <w:rFonts w:ascii="Arial" w:hAnsi="Arial" w:eastAsia="Arial" w:cs="Arial"/>
          <w:sz w:val="18"/>
          <w:szCs w:val="18"/>
        </w:rPr>
        <w:t xml:space="preserve">  ● 02 noches en Cusco en hotel de categoría elegida.</w:t>
      </w:r>
    </w:p>
    <w:p>
      <w:pPr>
        <w:jc w:val="start"/>
      </w:pPr>
      <w:r>
        <w:rPr>
          <w:rFonts w:ascii="Arial" w:hAnsi="Arial" w:eastAsia="Arial" w:cs="Arial"/>
          <w:sz w:val="18"/>
          <w:szCs w:val="18"/>
        </w:rPr>
        <w:t xml:space="preserve">  ● Guías de habla hispana.</w:t>
      </w:r>
    </w:p>
    <w:p>
      <w:pPr>
        <w:jc w:val="start"/>
      </w:pPr>
      <w:r>
        <w:rPr>
          <w:rFonts w:ascii="Arial" w:hAnsi="Arial" w:eastAsia="Arial" w:cs="Arial"/>
          <w:sz w:val="18"/>
          <w:szCs w:val="18"/>
        </w:rPr>
        <w:t xml:space="preserve">  ● Visitas indicadas en el itinerario.</w:t>
      </w:r>
    </w:p>
    <w:p>
      <w:pPr>
        <w:jc w:val="start"/>
      </w:pPr>
      <w:r>
        <w:rPr>
          <w:rFonts w:ascii="Arial" w:hAnsi="Arial" w:eastAsia="Arial" w:cs="Arial"/>
          <w:sz w:val="18"/>
          <w:szCs w:val="18"/>
        </w:rPr>
        <w:t xml:space="preserve">  ● Desayunos diarios.</w:t>
      </w:r>
    </w:p>
    <w:p>
      <w:pPr>
        <w:jc w:val="start"/>
      </w:pPr>
      <w:r>
        <w:rPr>
          <w:rFonts w:ascii="Arial" w:hAnsi="Arial" w:eastAsia="Arial" w:cs="Arial"/>
          <w:sz w:val="18"/>
          <w:szCs w:val="18"/>
        </w:rPr>
        <w:t xml:space="preserve">  ● Cena Show de Tango en La Ventana.</w:t>
      </w:r>
    </w:p>
    <w:p>
      <w:pPr>
        <w:jc w:val="start"/>
      </w:pPr>
      <w:r>
        <w:rPr>
          <w:rFonts w:ascii="Arial" w:hAnsi="Arial" w:eastAsia="Arial" w:cs="Arial"/>
          <w:sz w:val="18"/>
          <w:szCs w:val="18"/>
        </w:rPr>
        <w:t xml:space="preserve">  ● Excursión en Machu Picchu con almuerzo.</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turistica (seguro de viajero). Consulte opciones. </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maleteros, trasladistas y meseros.</w:t>
      </w:r>
    </w:p>
    <w:p>
      <w:pPr>
        <w:jc w:val="start"/>
      </w:pPr>
      <w:r>
        <w:rPr>
          <w:rFonts w:ascii="Arial" w:hAnsi="Arial" w:eastAsia="Arial" w:cs="Arial"/>
          <w:sz w:val="18"/>
          <w:szCs w:val="18"/>
        </w:rPr>
        <w:t xml:space="preserve">  ● Impuestos Portuario en Puerto Blest, se debe pagar en destino 8.00 USD (sujeto a cambio).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BUENOS AIRES:</w:t>
      </w:r>
    </w:p>
    <w:p>
      <w:pPr>
        <w:jc w:val="start"/>
      </w:pPr>
      <w:r>
        <w:rPr>
          <w:rFonts w:ascii="Arial" w:hAnsi="Arial" w:eastAsia="Arial" w:cs="Arial"/>
          <w:sz w:val="18"/>
          <w:szCs w:val="18"/>
        </w:rPr>
        <w:t xml:space="preserve">	A partir del 1 de marzo los hoteles de la Ciudad de Buenos Aires comenzarán a cobrar directamente a los huéspedes, la tasa de Derecho de Uso Urbano (DUU).	La misma se cobrará por cada noche de estadía a todos los pasajeros mayores de 12 años	Los valores establecidos son los siguientes, por noche por persona:	3*: USD 0,50    	4*: USD 1,00    	5*: USD 1,50    	La tasa de Derecho de Uso Urbano sólo puede ser paga por el pasajero directamente al hotel en forma presencial y no puede ser paga a través de agencias u operadoras.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IGUAZU:</w:t>
      </w:r>
    </w:p>
    <w:p>
      <w:pPr>
        <w:jc w:val="start"/>
      </w:pPr>
      <w:r>
        <w:rPr>
          <w:rFonts w:ascii="Arial" w:hAnsi="Arial" w:eastAsia="Arial" w:cs="Arial"/>
          <w:sz w:val="18"/>
          <w:szCs w:val="18"/>
        </w:rPr>
        <w:t xml:space="preserve">	Informamos que a partir de la fecha, la tasa municipal denominado TASA ECO-TURISTICA (Según Ordenanza Municipal 54/2015), comienza a cobrarse directamente en todos los hoteles y alojamientos de Puerto Iguazú. El valor correspondiente es de $ 25.- (Pesos Veinticinco) por persona y por un máximo de 2 noches de estadía. Las estadías mayores a dos pernoctes sólo abonarán la tasa correspondiente por las dos primeras noches, quedando exentas las noches posteriores. No se emitirán facturas ni recibos por sistema. El comprobante será el voucher/tickets expedido por la municipalidad de Puerto Iguazú que serán entregados en el momento del check in en la recepción de cada hotel y que cada pasajero deberá tener consigo durante su estadía en el destino por cualquier control que hubiere y se les solicite. Están exentos del pago los menores de hasta 12 años, jubilados, pensionados y personas con capacidades diferentes. Los pagos deberán ser en efectivo y en el momento del check in.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BARILOCHE:</w:t>
      </w:r>
    </w:p>
    <w:p>
      <w:pPr>
        <w:jc w:val="start"/>
      </w:pPr>
      <w:r>
        <w:rPr>
          <w:rFonts w:ascii="Arial" w:hAnsi="Arial" w:eastAsia="Arial" w:cs="Arial"/>
          <w:sz w:val="18"/>
          <w:szCs w:val="18"/>
        </w:rPr>
        <w:t xml:space="preserve">	Informamos que de acuerdo a la nueva Ordenanza Fiscal y Tarifaria, que el consejo Municipal de San Carlos de Bariloche ha sancionado, se ha establecido una Eco Tasa para la preservación y cuidado del medio ambiente y el entorno natural. Esta EcoTasa será cobrada directamente al PASAJERO en el HOTEL donde se aloje. Se cobrará un valor en pesos, de acuerdo a la categoría del hotel conforme la siguiente tabla, por noche (hasta un máximo de tres (3) noches) por pasajero mayor de 14 años. 	Valores ECOTASA por Alojamientos por noche por persona:	3*: ARS 30	4*: ARS 45	5*: ARS 60	 </w:t>
      </w:r>
    </w:p>
    <w:p>
      <w:pPr>
        <w:jc w:val="start"/>
      </w:pPr>
      <w:r>
        <w:rPr>
          <w:rFonts w:ascii="Arial" w:hAnsi="Arial" w:eastAsia="Arial" w:cs="Arial"/>
          <w:sz w:val="18"/>
          <w:szCs w:val="18"/>
        </w:rPr>
        <w:t xml:space="preserve"> </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Las leyes cambian rápidamente así que te sugerimos utilices esta NOTA a modo de guía, y no como un documento definitivo.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w:t>
      </w:r>
    </w:p>
    <w:p>
      <w:pPr>
        <w:jc w:val="start"/>
      </w:pPr>
      <w:r>
        <w:rPr>
          <w:rFonts w:ascii="Arial" w:hAnsi="Arial" w:eastAsia="Arial" w:cs="Arial"/>
          <w:sz w:val="18"/>
          <w:szCs w:val="18"/>
        </w:rPr>
        <w:t xml:space="preserve"> En caso de no recibir copias de pasaportes en la fecha establecida, Mega Travel no se hace responsable por la información recibida, cualquier cambio o modificación será responsabilidad de la agencia y/o pasajero y estará sujeto a las condiciones y cargos de la aerolínea. </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w:t>
      </w:r>
    </w:p>
    <w:p>
      <w:pPr>
        <w:jc w:val="start"/>
      </w:pPr>
      <w:r>
        <w:rPr>
          <w:rFonts w:ascii="Arial" w:hAnsi="Arial" w:eastAsia="Arial" w:cs="Arial"/>
          <w:sz w:val="18"/>
          <w:szCs w:val="18"/>
        </w:rPr>
        <w:t xml:space="preserve"> Se permite una pieza de 23 kg. por pasajero con LATAM y 15 kg. con AEROLINEAS ARGENTINAS.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w:t>
      </w:r>
    </w:p>
    <w:p>
      <w:pPr>
        <w:jc w:val="start"/>
      </w:pPr>
      <w:r>
        <w:rPr>
          <w:rFonts w:ascii="Arial" w:hAnsi="Arial" w:eastAsia="Arial" w:cs="Arial"/>
          <w:sz w:val="18"/>
          <w:szCs w:val="18"/>
        </w:rPr>
        <w:t xml:space="preserve"> 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w:t>
      </w:r>
    </w:p>
    <w:p>
      <w:pPr>
        <w:jc w:val="start"/>
      </w:pPr>
      <w:r>
        <w:rPr>
          <w:rFonts w:ascii="Arial" w:hAnsi="Arial" w:eastAsia="Arial" w:cs="Arial"/>
          <w:sz w:val="18"/>
          <w:szCs w:val="18"/>
        </w:rPr>
        <w:t xml:space="preserve"> 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w:t>
      </w:r>
    </w:p>
    <w:p>
      <w:pPr>
        <w:jc w:val="start"/>
      </w:pPr>
      <w:r>
        <w:rPr>
          <w:rFonts w:ascii="Arial" w:hAnsi="Arial" w:eastAsia="Arial" w:cs="Arial"/>
          <w:sz w:val="18"/>
          <w:szCs w:val="18"/>
        </w:rPr>
        <w:t xml:space="preserve"> 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 </w:t>
      </w:r>
    </w:p>
    <w:p>
      <w:pPr>
        <w:jc w:val="start"/>
      </w:pPr>
      <w:r>
        <w:rPr>
          <w:rFonts w:ascii="Arial" w:hAnsi="Arial" w:eastAsia="Arial" w:cs="Arial"/>
          <w:sz w:val="18"/>
          <w:szCs w:val="18"/>
        </w:rPr>
        <w:t xml:space="preserve">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PERÚ</w:t>
      </w:r>
    </w:p>
    <w:p>
      <w:pPr>
        <w:jc w:val="start"/>
      </w:pPr>
      <w:r>
        <w:rPr>
          <w:rFonts w:ascii="Arial" w:hAnsi="Arial" w:eastAsia="Arial" w:cs="Arial"/>
          <w:sz w:val="18"/>
          <w:szCs w:val="18"/>
          <w:b w:val="1"/>
          <w:bCs w:val="1"/>
        </w:rPr>
        <w:t xml:space="preserve">REQUISITOS PARA INGRESAR A PERÚ:</w:t>
      </w:r>
    </w:p>
    <w:p>
      <w:pPr>
        <w:numPr>
          <w:ilvl w:val="0"/>
          <w:numId w:val="3"/>
        </w:numPr>
      </w:pPr>
      <w:r>
        <w:rPr>
          <w:rFonts w:ascii="Arial" w:hAnsi="Arial" w:eastAsia="Arial" w:cs="Arial"/>
          <w:sz w:val="18"/>
          <w:szCs w:val="18"/>
        </w:rPr>
        <w:t xml:space="preserve">Uso de mascarilla en algunos casos.</w:t>
      </w:r>
    </w:p>
    <w:p>
      <w:pPr>
        <w:jc w:val="start"/>
      </w:pPr>
      <w:r>
        <w:rPr>
          <w:rFonts w:ascii="Arial" w:hAnsi="Arial" w:eastAsia="Arial" w:cs="Arial"/>
          <w:sz w:val="18"/>
          <w:szCs w:val="18"/>
          <w:b w:val="1"/>
          <w:bCs w:val="1"/>
        </w:rPr>
        <w:t xml:space="preserve">CHILE:</w:t>
      </w:r>
    </w:p>
    <w:p>
      <w:pPr>
        <w:jc w:val="start"/>
      </w:pPr>
      <w:r>
        <w:rPr>
          <w:rFonts w:ascii="Arial" w:hAnsi="Arial" w:eastAsia="Arial" w:cs="Arial"/>
          <w:sz w:val="18"/>
          <w:szCs w:val="18"/>
          <w:b w:val="1"/>
          <w:bCs w:val="1"/>
        </w:rPr>
        <w:t xml:space="preserve">REQUISITOS PARA INGRESAR A CHILE</w:t>
      </w:r>
    </w:p>
    <w:p>
      <w:pPr>
        <w:numPr>
          <w:ilvl w:val="0"/>
          <w:numId w:val="4"/>
        </w:numPr>
      </w:pPr>
      <w:r>
        <w:rPr>
          <w:rFonts w:ascii="Arial" w:hAnsi="Arial" w:eastAsia="Arial" w:cs="Arial"/>
          <w:sz w:val="18"/>
          <w:szCs w:val="18"/>
        </w:rPr>
        <w:t xml:space="preserve">Presentar esquema completo de vacunación. Si no cuenta con el esquema de vacuna de su país, deberá presentar un resultado negativo en un test PCR de máximo 48 horas desde la salida, para poder ingresar a Chile. Los menores de 18 años no tienen ningún requisito para el ingreso.</w:t>
      </w:r>
    </w:p>
    <w:p>
      <w:pPr>
        <w:numPr>
          <w:ilvl w:val="0"/>
          <w:numId w:val="4"/>
        </w:numPr>
      </w:pPr>
      <w:r>
        <w:rPr>
          <w:rFonts w:ascii="Arial" w:hAnsi="Arial" w:eastAsia="Arial" w:cs="Arial"/>
          <w:sz w:val="18"/>
          <w:szCs w:val="18"/>
        </w:rPr>
        <w:t xml:space="preserve">El comprobante de vacunación obtenido en el país de origen -junto al documento de identidad- es considerado equivalente del Pase de Movilidad, por lo que no es necesario que la persona no residente haga el trámite de homologación de vacunas. </w:t>
      </w:r>
    </w:p>
    <w:p>
      <w:pPr>
        <w:numPr>
          <w:ilvl w:val="0"/>
          <w:numId w:val="4"/>
        </w:numPr>
      </w:pPr>
      <w:r>
        <w:rPr>
          <w:rFonts w:ascii="Arial" w:hAnsi="Arial" w:eastAsia="Arial" w:cs="Arial"/>
          <w:sz w:val="18"/>
          <w:szCs w:val="18"/>
        </w:rPr>
        <w:t xml:space="preserve">El uso de mascarilla ya no es obligatorio, excepto en centro de salud y recomendado en el transporte público o en lugares con alta concentración de personas</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8C9FF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AC264B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C0779A18"/>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B09E11FB"/>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uk"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2024-04-30T07:09:57-06:00</dcterms:created>
  <dcterms:modified xsi:type="dcterms:W3CDTF">2024-04-30T07:09:57-06:00</dcterms:modified>
</cp:coreProperties>
</file>

<file path=docProps/custom.xml><?xml version="1.0" encoding="utf-8"?>
<Properties xmlns="http://schemas.openxmlformats.org/officeDocument/2006/custom-properties" xmlns:vt="http://schemas.openxmlformats.org/officeDocument/2006/docPropsVTypes"/>
</file>