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Triángulo Brasileiro</w:t>
      </w:r>
    </w:p>
    <w:p>
      <w:pPr>
        <w:jc w:val="start"/>
      </w:pPr>
      <w:r>
        <w:rPr>
          <w:rFonts w:ascii="Arial" w:hAnsi="Arial" w:eastAsia="Arial" w:cs="Arial"/>
          <w:sz w:val="22.5"/>
          <w:szCs w:val="22.5"/>
          <w:b w:val="1"/>
          <w:bCs w:val="1"/>
        </w:rPr>
        <w:t xml:space="preserve">MT-52068  </w:t>
      </w:r>
      <w:r>
        <w:rPr>
          <w:rFonts w:ascii="Arial" w:hAnsi="Arial" w:eastAsia="Arial" w:cs="Arial"/>
          <w:sz w:val="22.5"/>
          <w:szCs w:val="22.5"/>
        </w:rPr>
        <w:t xml:space="preserve">- Web: </w:t>
      </w:r>
      <w:hyperlink r:id="rId7" w:history="1">
        <w:r>
          <w:rPr>
            <w:color w:val="blue"/>
          </w:rPr>
          <w:t xml:space="preserve">https://viaje.mt/duw</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$1898 </w:t>
      </w:r>
      <w:r>
        <w:rPr>
          <w:rFonts w:ascii="Arial" w:hAnsi="Arial" w:eastAsia="Arial" w:cs="Arial"/>
          <w:sz w:val="25.5"/>
          <w:szCs w:val="25.5"/>
          <w:vertAlign w:val="superscript"/>
        </w:rPr>
        <w:t xml:space="preserve">USD</w:t>
      </w:r>
      <w:r>
        <w:rPr>
          <w:rFonts w:ascii="Arial" w:hAnsi="Arial" w:eastAsia="Arial" w:cs="Arial"/>
          <w:sz w:val="33"/>
          <w:szCs w:val="33"/>
        </w:rPr>
        <w:t xml:space="preserve"> | DBL + 579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Sao Paulo, Salvador de Bahía, 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Sao Paulo, llegada al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3SAO PAULO  -  Visita de Ciudad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conoceremos Satilde;o Paulo en un tour regular de medio día visitando los atractivos más importantes de la ciudad y conociendo sobre algunos de los secretos de Satilde;o Paulo. Pasearemos por los lugares más tradicionales de la ciudad, empezando por la estación de tren ldquo;Estaccedil;atilde;o da Luzrdquo;, inaugurada en 1867 y conocida por su belleza arquitectónica. Luego seguiremos al ldquo;Terraccedil;o Italiardquo;, uno de los edificios más bellos del centro antiguo; al Teatro Municipal, el Edificio Banespa, el patio del colegio y la Catedral da Sé. El tour sigue por el barrio de Liberdade, donde se encuentra la mayor concentración de inmigrantes japoneses y sus típicas decoraciones, el centro financiero de Satilde;o Paulo, en la Av. Paulista, en donde están ubicados edificios modernos como el MASP (Museo de Arte de Satilde;o Paulo) y terminando en el Parque do Ibirapuera, inaugurado en 1954 y considerado uno de los parques más importantes de la ciudad. Regreso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SAO PAULO  -  SALVADOR DE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la ciudad de Salvador de Bahía.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SALVADOR DE BAHIA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servido en el restaurante del hotel. Por la mantilde;ana saldremos para realizar un tour histórico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por el Corredor da Vitoria, donde aún existen casarones de la época colonial, el barrio de Campo Grande y Piedade. En la Ciudad Alta, la visita será por las calles de adoquines de El Pelourinho donde podremos visitar algunas de las más hermosas Iglesias, como la de San Francisco de Assis, y Nuestra Senhora do Rósario dos Pretos (entradas no incluidas). Terminamos esta parte de la visita en el Largo del Pelourinho donde podremos visitar la Fundación Casa de Jorge Amado. Caminaremos hasta el Mirador del Elevador Lacerda desde donde podremos apreciar la Ciudad Baja, parte de la Bahía de Todos los Santos. Regresamos al hotel. Resto del día libre. Recomendamos por la noche el espectáculo Balé Folclórico da Bahia (Lunes, miércoles, sábado).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7SALVADOR DE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SALVADOR DE BAHíA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con destino a Rio de Janeiro.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RíO DE JANEIRO  -  SAO PAULO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Mantilde;ana libre. A la hora oportuna traslado al aeropuerto para abordar el vuelo con destino a la ciudad de México vía Sao Paulo.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$ 1,898</w:t>
            </w:r>
          </w:p>
        </w:tc>
        <w:tc>
          <w:tcPr>
            <w:tcW w:w="5000" w:type="pct"/>
          </w:tcPr>
          <w:p>
            <w:pPr/>
            <w:r>
              <w:rPr>
                <w:rFonts w:ascii="Arial" w:hAnsi="Arial" w:eastAsia="Arial" w:cs="Arial"/>
                <w:color w:val="000000"/>
                <w:sz w:val="18"/>
                <w:szCs w:val="18"/>
              </w:rPr>
              <w:t xml:space="preserve">$ 2,748</w:t>
            </w:r>
          </w:p>
        </w:tc>
      </w:tr>
    </w:tbl>
    <w:p>
      <w:pPr>
        <w:jc w:val="start"/>
      </w:pP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$ 579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Precios no aplican en semana santa, pascua, eventos especiales, carnaval, navidad y antilde;o nuevo. - </w:t>
      </w:r>
      <w:r>
        <w:rPr>
          <w:rFonts w:ascii="Arial" w:hAnsi="Arial" w:eastAsia="Arial" w:cs="Arial"/>
          <w:color w:val="000000"/>
          <w:sz w:val="18"/>
          <w:szCs w:val="18"/>
        </w:rPr>
        <w:t xml:space="preserve">Tarifas validas con precompra de 21 dias. - </w:t>
      </w:r>
      <w:r>
        <w:rPr>
          <w:rFonts w:ascii="Arial" w:hAnsi="Arial" w:eastAsia="Arial" w:cs="Arial"/>
          <w:color w:val="000000"/>
          <w:sz w:val="18"/>
          <w:szCs w:val="18"/>
        </w:rPr>
        <w:t xml:space="preserve">Consultar suplemento aéreo</w:t>
      </w:r>
      <w:r>
        <w:rPr>
          <w:rFonts w:ascii="Arial" w:hAnsi="Arial" w:eastAsia="Arial" w:cs="Arial"/>
          <w:color w:val="000000"/>
          <w:sz w:val="18"/>
          <w:szCs w:val="18"/>
        </w:rPr>
        <w:t xml:space="preserve">julio y agosto 2024.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Portobello Ondina</w:t>
            </w:r>
          </w:p>
        </w:tc>
        <w:tc>
          <w:tcPr>
            <w:tcW w:w="5000" w:type="pct"/>
          </w:tcPr>
          <w:p>
            <w:pPr/>
            <w:r>
              <w:rPr>
                <w:rFonts w:ascii="Arial" w:hAnsi="Arial" w:eastAsia="Arial" w:cs="Arial"/>
                <w:color w:val="000000"/>
                <w:sz w:val="18"/>
                <w:szCs w:val="18"/>
              </w:rPr>
              <w:t xml:space="preserve">Salvador De Bah</w:t>
            </w:r>
            <w:r>
              <w:rPr>
                <w:rFonts w:ascii="Arial" w:hAnsi="Arial" w:eastAsia="Arial" w:cs="Arial"/>
                <w:color w:val="000000"/>
                <w:sz w:val="18"/>
                <w:szCs w:val="18"/>
              </w:rPr>
              <w:t xml:space="preserve">ía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Pergamon</w:t>
            </w:r>
          </w:p>
        </w:tc>
        <w:tc>
          <w:tcPr>
            <w:tcW w:w="5000" w:type="pct"/>
          </w:tcPr>
          <w:p>
            <w:pPr/>
            <w:r>
              <w:rPr>
                <w:rFonts w:ascii="Arial" w:hAnsi="Arial" w:eastAsia="Arial" w:cs="Arial"/>
                <w:color w:val="000000"/>
                <w:sz w:val="18"/>
                <w:szCs w:val="18"/>
              </w:rPr>
              <w:t xml:space="preserve">Sao Paulo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Sao Paulo – Salvador de Bahía – Rio de Janeiro – Sao Paulo - México.</w:t>
      </w:r>
    </w:p>
    <w:p>
      <w:pPr>
        <w:jc w:val="start"/>
      </w:pPr>
      <w:r>
        <w:rPr>
          <w:rFonts w:ascii="Arial" w:hAnsi="Arial" w:eastAsia="Arial" w:cs="Arial"/>
          <w:sz w:val="18"/>
          <w:szCs w:val="18"/>
        </w:rPr>
        <w:t xml:space="preserve">  ● 03 noches en Salvador de Bahía en hotel de categoría elegida.</w:t>
      </w:r>
    </w:p>
    <w:p>
      <w:pPr>
        <w:jc w:val="start"/>
      </w:pPr>
      <w:r>
        <w:rPr>
          <w:rFonts w:ascii="Arial" w:hAnsi="Arial" w:eastAsia="Arial" w:cs="Arial"/>
          <w:sz w:val="18"/>
          <w:szCs w:val="18"/>
        </w:rPr>
        <w:t xml:space="preserve">  ● 03 noches en Sao Paulo en hotel de categoría elegida.</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 </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F484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E54AD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9D72BC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2BBAEA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2024-05-02T05:45:42-06:00</dcterms:created>
  <dcterms:modified xsi:type="dcterms:W3CDTF">2024-05-02T05:45:42-06:00</dcterms:modified>
</cp:coreProperties>
</file>

<file path=docProps/custom.xml><?xml version="1.0" encoding="utf-8"?>
<Properties xmlns="http://schemas.openxmlformats.org/officeDocument/2006/custom-properties" xmlns:vt="http://schemas.openxmlformats.org/officeDocument/2006/docPropsVTypes"/>
</file>