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Europa con Iberia</w:t>
      </w:r>
    </w:p>
    <w:p>
      <w:pPr>
        <w:jc w:val="start"/>
      </w:pPr>
      <w:r>
        <w:rPr>
          <w:rFonts w:ascii="Arial" w:hAnsi="Arial" w:eastAsia="Arial" w:cs="Arial"/>
          <w:sz w:val="22.5"/>
          <w:szCs w:val="22.5"/>
          <w:b w:val="1"/>
          <w:bCs w:val="1"/>
        </w:rPr>
        <w:t xml:space="preserve">MTSV-12011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$2599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Burgos, Blois, París, Lucerna, Zúrich, Verona, Venecia, Roma, Florencia, Pisa, Niza, Barcelona, Zaragoza,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Presentación con 3 horas de antelación en el aeropuerto internacional San Oscar Arnulfo Romero de El Salvador con destino hacia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Adolfo Suárez Madrid  -  Barajas. Recepción en aeropuerto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Entrega de la habitación a partir de las 15.00hrs.</w:t>
      </w:r>
    </w:p>
    <w:p>
      <w:pPr>
        <w:jc w:val="both"/>
      </w:pPr>
      <w:r>
        <w:rPr>
          <w:rFonts w:ascii="Arial" w:hAnsi="Arial" w:eastAsia="Arial" w:cs="Arial"/>
          <w:sz w:val="18"/>
          <w:szCs w:val="18"/>
        </w:rPr>
        <w:t xml:space="preserve"> Luego, recorrido panorámico por la ciudad de Madrid, una de las ciudades más animadas en toda Europa, donde se. Visitará sitios importantes como la Plaza España, la Gran Vía, la Fuente de la Cibeles, la Puerta de Alcalá, la famosa plaza de toros de las Ventas, etc. Después, continuando por la zona moderna, finalizarán en el Madrid de los Austrias. Encantos como la Plaza Mayor y la Plaza de Oriente darán un espléndido fin a este recorrido por la capital de España.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FULL DAY: TOLEDO Y MADRID WALKING TOUR.</w:t>
      </w:r>
    </w:p>
    <w:p>
      <w:pPr>
        <w:jc w:val="both"/>
      </w:pPr>
      <w:r>
        <w:rPr>
          <w:rFonts w:ascii="Arial" w:hAnsi="Arial" w:eastAsia="Arial" w:cs="Arial"/>
          <w:sz w:val="18"/>
          <w:szCs w:val="18"/>
        </w:rPr>
        <w:t xml:space="preserve"> Realizaremos una excursión que nos llevará a la Ciudad de Toledo, antigua capital de España, ciudad de las tres culturas, patrimonio de la humanidad por la UNESCO, una de las mejores conservadas. Conoceremos el mundo de damasquinado y las famosas espadas y armaduras. Entrada incluida a La Catedral para admirar sus tesoros, visita guiada de la ciudad. Regresaremos a Madrid y realizaremos una visita panorámica para ver la famosa Estación de Atocha, paseo del Prado, Plaza de las Cibeles, La Puerta de Alcalá, Gran Vía, La Plaza España , entre otros monumentos. Llegaremos al Palacio Real de Madrid para acabar con un paseo a pie del Madrid de los Austrias, el Madrid de siempre.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SHOW DE FLAMENCO CON CENA.</w:t>
      </w:r>
    </w:p>
    <w:p>
      <w:pPr>
        <w:jc w:val="both"/>
      </w:pPr>
      <w:r>
        <w:rPr>
          <w:rFonts w:ascii="Arial" w:hAnsi="Arial" w:eastAsia="Arial" w:cs="Arial"/>
          <w:sz w:val="18"/>
          <w:szCs w:val="18"/>
        </w:rPr>
        <w:t xml:space="preserve"> Disfrutaremos de la pasión española en un tablao flamenco, con un espectáculo en el que conviven la danza y el canto en un profundo sentimiento. El flamenco es una expresión cultural y artística de música y baile que nació en el s.XVIII en Andalucía, en el sur. Hoy en día, es uno de los íconos que identifican a toda España. Vivirás esta experiencia al ritmo del intenso zapateo. Disfruta la noche en un tablao con cena incluida*, para entender mejor el idioma del corazón. *Menú de 3 tiempos. Entrada: carnes frías, tortilla española y queso. Plato Fuerte: entrecot de ternera al carbón o merluza a la plancha. Postre: fruta o profiteroles. Bebidas: sangría y vino o cerveza o refresco y agua.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BURGOS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a primera hora de la mañana. Viajaremos hacia el norte de España pasando por las regiones del País Vasco, en el camino realizaremos una vista panorámica a la ciudad de burgos, provincia autónoma perteneciente a la comunidad de castilla y león, resalta su arquitectura medieval intacta y contando con lugares reconocidos como la catedral de santa maría, de estilo francés gótico, cuyas puertas principales está flanqueada por campanarios ornamentados. continuaremos nuestro recorrido en dirección a la frontera francesa, cruzando por la región vinícola de Francia hacia Burdeos, capital de la región de Nueva Aquitania, ciudad Portuaria en el río Garona, nuestro recorrido comenzará en el place de la Bourse, seguiremos por la fuente de las tres gracias, su parlamento y La Miroir d#39;eau, la fuente reflectante más grande del mundo. Resto de la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en dirección a la ciudad de París, realizando en el camino una parada en Blois, ciudad emblemática por su bello castillo. Disfrutaremos del encanto de una de las ciudades más impresionantes que componen la Región del Valle del Loira, conocida por su belleza y esplendores sin igual El castillo de Blois, declarado patrimonio de la Humanidad por la Unesco es considerado como uno de los más importantes de la región. Tras el tiempo libre continuaremos hasta París, conocida como la 'Ciudad de la Luz',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LUCES DE PARíS CON CRUCERO POR EL SENA.</w:t>
      </w:r>
    </w:p>
    <w:p>
      <w:pPr>
        <w:jc w:val="both"/>
      </w:pPr>
      <w:r>
        <w:rPr>
          <w:rFonts w:ascii="Arial" w:hAnsi="Arial" w:eastAsia="Arial" w:cs="Arial"/>
          <w:sz w:val="18"/>
          <w:szCs w:val="18"/>
        </w:rPr>
        <w:t xml:space="preserve"> Embárcate en un viaje único e inolvidable por el río Sena. Disfruta de una vista panorámica de los monumentos más bonitos de París desde el barco. Después, a bordo del autobús y haciendo varias paradas para tomar fotos, verás iluminados el Ayuntamiento (Hocirc;tel de Ville), los Inválidos, el Arco del Triunfo, la ópera y la Torre Eiffel, entre otros mientras descubres las historias de nuestra ciudad con nuestro guía local.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recorrer la 'Ciudad del Amor' visitando sus lugares más emblemáticos, cruzando por la Avenida de los Campos Elíseos, la Plaza de la Concordia, el Arco del Triunfo, la Asamblea Nacional, la ópera, el Museo del Louvre, los Inválidos, el Campo de Marte, la Torre Eiffel, etc. Tarde libre o posibilidad de realizar alguna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OPCIONALES VERSALLES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Excursión opcional: Versalles. Construido por órdenes de Luis XIV, es uno de los castillos más conocidos en el mundo, no solo por su importante arquitectura y por sus enormes y bien cuidados jardines, sino también porque constituye una parte muy importante de la Historia de Francia. Lujo y cultura en un mismo monumento.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*Cerrado los lunes. En caso de cierre se hará una visita guiada de Montmartre, el 'Barrio de los Pintores' y el Barrio Latino.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BRUJAS.</w:t>
      </w:r>
    </w:p>
    <w:p>
      <w:pPr>
        <w:jc w:val="both"/>
      </w:pPr>
      <w:r>
        <w:rPr>
          <w:rFonts w:ascii="Arial" w:hAnsi="Arial" w:eastAsia="Arial" w:cs="Arial"/>
          <w:sz w:val="18"/>
          <w:szCs w:val="18"/>
        </w:rPr>
        <w:t xml:space="preserve"> Su esplendor y arte, con una arquitectura medieval perfectamente conservada, sus canales silenciosos y sus pequeñas plazas acogedoras, además de deliciosos chocolates en cada esquina, hacen de Brujas una de las ciudades más románticas y espectaculares. Además, visitaremos el Lago del Amor, el Palacio de los Condes de Flandes y la Plaza del Mercado, con su emblemática torre, entre otros.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LUCERNA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primera hora de la mañana salida para llegar a la frontera con Suiza. Pasando por la ciudad de Basilea llegaremos a la ciudad de Lucerna. En Lucerna hacemos una breve visita a la ciudad para gozar de su arquitectura medieval bien preservada. El recorrido empieza en el Puente peatonal de Spreuer, uno de los dos puentes cubiertos de madera en la ciudad. Veremos también la Iglesia Jesuita, el otro puente de madera cubierto peatonal de Kapellbruuml;cke cruzando el río Reuss diagonalmente. Al pasar por el puente seguiremos andando a la Iglesia de Santo Leodegario. Después del recorrido seguimos a Zúrich, la ciudad más grande de Suiza y la capital del cantón de Zúrich situada al norte de la parte central del país. Realizaremos un city tour panorámico por la ciudad y nos alojaremos en nuestro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ZúRICH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Tomaremos el camino en dirección a la frontera de Suiza con Italia. Al cruzar la frontera pasaremos por las proximidades de Milán y llegamos a la antigua ciudad de Verona. Nuestra parada está en la parte moderna de Verona pero para los que quieren organizamos un tour opcional al casco antiguo. Después seguimos hacia Venecia y nos alojamos en nuestro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TOUR DE VERONA.</w:t>
      </w:r>
    </w:p>
    <w:p>
      <w:pPr>
        <w:jc w:val="both"/>
      </w:pPr>
      <w:r>
        <w:rPr>
          <w:rFonts w:ascii="Arial" w:hAnsi="Arial" w:eastAsia="Arial" w:cs="Arial"/>
          <w:sz w:val="18"/>
          <w:szCs w:val="18"/>
        </w:rPr>
        <w:t xml:space="preserve"> En pocas ciudades del mundo encontrarás el romanticismo que existe en Verona desde hace siglos. Una ciudad que inspiró a Shakespeare para ser escenario de Romeo y Julieta. Ven a descubrir el por qué mientras paseas por sus calles con vestigios romanos, medievales y renacentistas. Un destino que guarda en sus calles las pruebas de su glorioso pasado, con multitud de edificios y monumentos de diversas épocas. De entre todo, su centro histórico, Patrimonio de la Humanidad, destaca sobre el resto de puntos. Tendremos la oportunidad de recorrer sus principales puentes en autobús y sus pintorescas plazas a pie acompañados de nuestro guía. Contaremos también con tiempo libre para que usted pueda visitar la casa de Julieta por su propia cuenta, si lo desea.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VENECIA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Nos dejaremos maravillar por la ciudad de las 118 islas y sus más de 400 puentes, cuyas características la convierten en única y exclusiva catalogada como patrimonio de la humanidad por la UNESCO, Recorrerán el Puente de los Suspiros y la Plaza de San Marcos, con su incomparable escenario donde destaca la Basílica, joya de la arquitectura. Tiempo libre. Seguiremos nuestro recorrido en dirección 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GóNDOLAS MUSICALES.</w:t>
      </w:r>
    </w:p>
    <w:p>
      <w:pPr>
        <w:jc w:val="both"/>
      </w:pPr>
      <w:r>
        <w:rPr>
          <w:rFonts w:ascii="Arial" w:hAnsi="Arial" w:eastAsia="Arial" w:cs="Arial"/>
          <w:sz w:val="18"/>
          <w:szCs w:val="18"/>
        </w:rPr>
        <w:t xml:space="preserve"> Una auténtica experiencia veneciana consiste, sin lugar a dudas, en pasear en sus típicas góndolas. El tour será acompañado por un acordeonista, cuyos sonidos y canciones nos ofrecerán las más románticas y auténticas imágenes de la capital de Véneto.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Realizaremos una visita a la ciudad. Admiraremos la inconfundible figura del Anfiteatro Flavio, más conocido como 'El Coliseo'. Pasaremos también por el Circo Máximo y la Basílica patriarcal de Santa María la Mayor. A continuación, atravesando el río Tíber, llegaremos al Vaticano.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FULL DAY ROMA: EL VATICANO Y LA ROMA BARROCA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Visitaremos el Estado más pequeño del mundo con apenas 44 hectáreas, pero con un patrimonio cultural universal inconmensurable. Esta visita nos llevará por la grandeza de los Museos Vaticanos hasta llegar a la Capilla Sixtina, ambos con entrada preferente. Continuaremos hacia la Basílica de San Pedro, donde solo estando en su interior comprenderemos su grandiosidad, aquí también contaremos con entrada preferente. Luego, al finalizar el recorrido por el Vaticano, nos subiremos en autobús hasta llegar al centro. Visitaremos el Muro Aureliano del siglo III, a través de la popular y elegante Via Véneto, la plaza Barberini, la fuente de las Náyades y la basílica creada por Miguel ángel, Santa María de los ángeles, etc. Iniciaremos un paseo a pie hasta la Fontana di Trevi, la fuente más famosa del mundo.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DíA COMPLETO EN NáPOLES Y POMPEYA (DURANTE TODO EL AñO).</w:t>
      </w:r>
    </w:p>
    <w:p>
      <w:pPr>
        <w:jc w:val="both"/>
      </w:pPr>
      <w:r>
        <w:rPr>
          <w:rFonts w:ascii="Arial" w:hAnsi="Arial" w:eastAsia="Arial" w:cs="Arial"/>
          <w:sz w:val="18"/>
          <w:szCs w:val="18"/>
        </w:rPr>
        <w:t xml:space="preserve"> Día completo. Saldremos hasta el puerto de Nápoles, la tercera bahía del mundo, donde tendremos tiempo libre para admirar lugares icónicos como el Palacio Real, sus castillos, el Barrio Español y, por supuesto, degustar la comida local (incluida). Continuaremos a Pompeya, donde visitaremos la ciudad sepultada tras la erupción del Vesubio, los restos mejor conservados del Imperio Romano (visita guiada).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CAPRI (DESDE EL 1RO. DE ABRIL HASTA EL 31 DE OCTUBRE).</w:t>
      </w:r>
    </w:p>
    <w:p>
      <w:pPr>
        <w:jc w:val="both"/>
      </w:pPr>
      <w:r>
        <w:rPr>
          <w:rFonts w:ascii="Arial" w:hAnsi="Arial" w:eastAsia="Arial" w:cs="Arial"/>
          <w:sz w:val="18"/>
          <w:szCs w:val="18"/>
        </w:rPr>
        <w:t xml:space="preserve"> Saldremos hasta el puerto de Nápoles, la tercera bahía del mundo, donde nos embarcaremos hacia la isla de Capri, joya del mar Mediterráneo. Haremos un tour en barco de sus costas, donde sus impresionantes paisajes nos quitarán el aliento. Pasaremos entre los 'farallones', dos rocas por donde se dice que pasó en medio Ulises al regresar de la guerra de Troya. Después, una vez en la isla, subiremos en minibús o en funicular hasta la plaza principal, lugar donde todos los ricos y famosos del mundo se han sentado a beber una copa. Recorreremos a pie sus callejuelas, típicas italianas del Mediterráneo. Tendremos tiempo libre para disfrutar de este espectacular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Después del desayuno, salida en dirección a Florencia, una ciudad en el centro de Italia y capital de la región de Toscana. Visita a pie por esta inigualable ciudad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de Giotto. También disfrutaremos del Baptisterio y sus célebres Puertas del Paraíso. Nos asomaremos al conocido Ponte Vecchio y llegarán hasta la Plaza de la Santa Croce para admirar la Basílica franciscana del mismo nombre,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FLORENCIA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con destino a Pisa. Esta ciudad es identificada siempre por su famosa Torre Inclinada, acompañada del bello conjunto arquitectónico compuesto por la Catedral y el Baptisterio. Después del tiempo libre continuaremos en ruta para llegar a la frontera con Francia y poco después a Niza, capital de la Costa Azul. Haremos una breve visita panorámica.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EXCURSIóN A MóNACO.</w:t>
      </w:r>
    </w:p>
    <w:p>
      <w:pPr>
        <w:jc w:val="both"/>
      </w:pPr>
      <w:r>
        <w:rPr>
          <w:rFonts w:ascii="Arial" w:hAnsi="Arial" w:eastAsia="Arial" w:cs="Arial"/>
          <w:sz w:val="18"/>
          <w:szCs w:val="18"/>
        </w:rPr>
        <w:t xml:space="preserve"> Excursión opcional por la noche al mundialmente conocido Principado de Mónaco, donde la elegancia, el lujo, la arquitectura y la iluminación se reúnen para formar un entorno único. Dispondrán de tiempo libre para visitar el Casino Monte-Carlo**, famoso por la cinta de James Bond Golden Eye.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**Entrada al casino no incluida (17 €  con una bebida o fichas).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Atravesando las regiones de La Provenza, Alpes y Costa Azul y la Occitania, llegaremos hasta la frontera. Entrando en Barcelona realizaremos una breve visita a la ciudad para conocer la Sagrada Familia, la Plaza Cataluña, el Monumento a Colón, la Plaza de España, etc.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Zaragoza para admirar la Basílica de Nuestra Señora del Pilar. Continuación hacia Madrid.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indicada traslado al aeropuerto para tomar vuelo de retorno hacía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$ 2,599</w:t>
            </w:r>
          </w:p>
        </w:tc>
        <w:tc>
          <w:tcPr>
            <w:tcW w:w="4000" w:type="pct"/>
          </w:tcPr>
          <w:p>
            <w:pPr/>
            <w:r>
              <w:rPr>
                <w:rFonts w:ascii="Arial" w:hAnsi="Arial" w:eastAsia="Arial" w:cs="Arial"/>
                <w:color w:val="000000"/>
                <w:sz w:val="18"/>
                <w:szCs w:val="18"/>
                <w:b w:val="1"/>
                <w:bCs w:val="1"/>
              </w:rPr>
              <w:t xml:space="preserve">$2,599</w:t>
            </w:r>
          </w:p>
        </w:tc>
        <w:tc>
          <w:tcPr>
            <w:tcW w:w="4000" w:type="pct"/>
          </w:tcPr>
          <w:p>
            <w:pPr/>
            <w:r>
              <w:rPr>
                <w:rFonts w:ascii="Arial" w:hAnsi="Arial" w:eastAsia="Arial" w:cs="Arial"/>
                <w:color w:val="000000"/>
                <w:sz w:val="18"/>
                <w:szCs w:val="18"/>
                <w:b w:val="1"/>
                <w:bCs w:val="1"/>
              </w:rPr>
              <w:t xml:space="preserve">$ 3,798</w:t>
            </w:r>
          </w:p>
        </w:tc>
        <w:tc>
          <w:tcPr>
            <w:tcW w:w="4000" w:type="pct"/>
          </w:tcPr>
          <w:p>
            <w:pPr/>
            <w:r>
              <w:rPr>
                <w:rFonts w:ascii="Arial" w:hAnsi="Arial" w:eastAsia="Arial" w:cs="Arial"/>
                <w:color w:val="000000"/>
                <w:sz w:val="18"/>
                <w:szCs w:val="18"/>
                <w:b w:val="1"/>
                <w:bCs w:val="1"/>
              </w:rPr>
              <w:t xml:space="preserve">$ 2,399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ILUNION PIO XII / ELBA ALCAL</w:t>
            </w:r>
            <w:r>
              <w:rPr>
                <w:rFonts w:ascii="Arial" w:hAnsi="Arial" w:eastAsia="Arial" w:cs="Arial"/>
                <w:color w:val="000000"/>
                <w:sz w:val="18"/>
                <w:szCs w:val="18"/>
              </w:rPr>
              <w:t xml:space="preserve">á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CAMPANILE LE LAC / APOLONIA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PARIS</w:t>
            </w:r>
          </w:p>
        </w:tc>
        <w:tc>
          <w:tcPr>
            <w:tcW w:w="4000" w:type="pct"/>
          </w:tcPr>
          <w:p>
            <w:pPr/>
            <w:r>
              <w:rPr>
                <w:rFonts w:ascii="Arial" w:hAnsi="Arial" w:eastAsia="Arial" w:cs="Arial"/>
                <w:color w:val="000000"/>
                <w:sz w:val="18"/>
                <w:szCs w:val="18"/>
              </w:rPr>
              <w:t xml:space="preserve">IBIS PORTE DE CLICHY CENTRE / IBIS 17 CLICHY BATIGNOLLES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ZURICH</w:t>
            </w:r>
          </w:p>
        </w:tc>
        <w:tc>
          <w:tcPr>
            <w:tcW w:w="4000" w:type="pct"/>
          </w:tcPr>
          <w:p>
            <w:pPr/>
            <w:r>
              <w:rPr>
                <w:rFonts w:ascii="Arial" w:hAnsi="Arial" w:eastAsia="Arial" w:cs="Arial"/>
                <w:color w:val="000000"/>
                <w:sz w:val="18"/>
                <w:szCs w:val="18"/>
              </w:rPr>
              <w:t xml:space="preserve">IBIS CITY WEST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SAN GIULIANO / SMART HOLIDAY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MOVIE MOVIE / WARMTHOTE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MIRAGE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IBIS AEROPORT PROMENADE DES ANGLAIS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LA MAQUINISTA / HESPERIA SANT JOAN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ILUNION PIO XII / ELBA ALCAL</w:t>
            </w:r>
            <w:r>
              <w:rPr>
                <w:rFonts w:ascii="Arial" w:hAnsi="Arial" w:eastAsia="Arial" w:cs="Arial"/>
                <w:color w:val="000000"/>
                <w:sz w:val="18"/>
                <w:szCs w:val="18"/>
              </w:rPr>
              <w:t xml:space="preserve">á o SIMILAR</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30/09/2024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 aéreo en la ruta El Salvador – Madrid – El Salvador con Iberia clase Turista – tarifa promocional grupal. </w:t>
      </w:r>
    </w:p>
    <w:p>
      <w:pPr>
        <w:jc w:val="start"/>
      </w:pPr>
      <w:r>
        <w:rPr>
          <w:rFonts w:ascii="Arial" w:hAnsi="Arial" w:eastAsia="Arial" w:cs="Arial"/>
          <w:sz w:val="18"/>
          <w:szCs w:val="18"/>
        </w:rPr>
        <w:t xml:space="preserve">  ● Impuestos aéreos y del programa (sujetos a cambios sin previo aviso). En caso de alza en la tasa e impuestos de la tarifa aérea; lo cual es política de la aerolínea y/o impuestos hoteleros, tasas o contribuciones gubernamentales, aún existiendo pago parcial o total esta diferencia deberá ser asumida por el pasajero para la prestación del servicio. </w:t>
      </w:r>
    </w:p>
    <w:p>
      <w:pPr>
        <w:jc w:val="start"/>
      </w:pPr>
      <w:r>
        <w:rPr>
          <w:rFonts w:ascii="Arial" w:hAnsi="Arial" w:eastAsia="Arial" w:cs="Arial"/>
          <w:sz w:val="18"/>
          <w:szCs w:val="18"/>
        </w:rPr>
        <w:t xml:space="preserve">  ● Traslados de llegada y salida. </w:t>
      </w:r>
    </w:p>
    <w:p>
      <w:pPr>
        <w:jc w:val="start"/>
      </w:pPr>
      <w:r>
        <w:rPr>
          <w:rFonts w:ascii="Arial" w:hAnsi="Arial" w:eastAsia="Arial" w:cs="Arial"/>
          <w:sz w:val="18"/>
          <w:szCs w:val="18"/>
        </w:rPr>
        <w:t xml:space="preserve">  ● 15 noches de alojamiento en categoría indicada. </w:t>
      </w:r>
    </w:p>
    <w:p>
      <w:pPr>
        <w:jc w:val="start"/>
      </w:pPr>
      <w:r>
        <w:rPr>
          <w:rFonts w:ascii="Arial" w:hAnsi="Arial" w:eastAsia="Arial" w:cs="Arial"/>
          <w:sz w:val="18"/>
          <w:szCs w:val="18"/>
        </w:rPr>
        <w:t xml:space="preserve">  ● Desayuno Continental (Café, Tostadas y Jugo). </w:t>
      </w:r>
    </w:p>
    <w:p>
      <w:pPr>
        <w:jc w:val="start"/>
      </w:pPr>
      <w:r>
        <w:rPr>
          <w:rFonts w:ascii="Arial" w:hAnsi="Arial" w:eastAsia="Arial" w:cs="Arial"/>
          <w:sz w:val="18"/>
          <w:szCs w:val="18"/>
        </w:rPr>
        <w:t xml:space="preserve">  ● Guía acompañante durante todo el recorrido.  </w:t>
      </w:r>
    </w:p>
    <w:p>
      <w:pPr>
        <w:jc w:val="start"/>
      </w:pPr>
      <w:r>
        <w:rPr>
          <w:rFonts w:ascii="Arial" w:hAnsi="Arial" w:eastAsia="Arial" w:cs="Arial"/>
          <w:sz w:val="18"/>
          <w:szCs w:val="18"/>
        </w:rPr>
        <w:t xml:space="preserve">  ● Visitas según itinerario. </w:t>
      </w:r>
    </w:p>
    <w:p>
      <w:pPr>
        <w:jc w:val="start"/>
      </w:pPr>
      <w:r>
        <w:rPr>
          <w:rFonts w:ascii="Arial" w:hAnsi="Arial" w:eastAsia="Arial" w:cs="Arial"/>
          <w:sz w:val="18"/>
          <w:szCs w:val="18"/>
        </w:rPr>
        <w:t xml:space="preserve">  ● Transporte en autocar turístico. </w:t>
      </w:r>
    </w:p>
    <w:p>
      <w:pPr>
        <w:jc w:val="start"/>
      </w:pPr>
      <w:r>
        <w:rPr>
          <w:rFonts w:ascii="Arial" w:hAnsi="Arial" w:eastAsia="Arial" w:cs="Arial"/>
          <w:sz w:val="18"/>
          <w:szCs w:val="18"/>
        </w:rPr>
        <w:t xml:space="preserve">  ● Tasas municipales en las distintas ciudades. </w:t>
      </w:r>
    </w:p>
    <w:p>
      <w:pPr>
        <w:jc w:val="start"/>
      </w:pPr>
      <w:r>
        <w:rPr>
          <w:rFonts w:ascii="Arial" w:hAnsi="Arial" w:eastAsia="Arial" w:cs="Arial"/>
          <w:sz w:val="18"/>
          <w:szCs w:val="18"/>
        </w:rPr>
        <w:t xml:space="preserve">  ● 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personales. </w:t>
      </w:r>
    </w:p>
    <w:p>
      <w:pPr>
        <w:jc w:val="start"/>
      </w:pPr>
      <w:r>
        <w:rPr>
          <w:rFonts w:ascii="Arial" w:hAnsi="Arial" w:eastAsia="Arial" w:cs="Arial"/>
          <w:sz w:val="18"/>
          <w:szCs w:val="18"/>
        </w:rPr>
        <w:t xml:space="preserve">  ● 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jc w:val="start"/>
      </w:pPr>
      <w:r>
        <w:rPr>
          <w:rFonts w:ascii="Arial" w:hAnsi="Arial" w:eastAsia="Arial" w:cs="Arial"/>
          <w:sz w:val="18"/>
          <w:szCs w:val="18"/>
        </w:rPr>
        <w:t xml:space="preserve">  ● Propinas obligatorias a pagar en destino 65 euros por persona para el guía-chofer. </w:t>
      </w:r>
    </w:p>
    <w:p>
      <w:pPr>
        <w:jc w:val="start"/>
      </w:pPr>
      <w:r>
        <w:rPr>
          <w:rFonts w:ascii="Arial" w:hAnsi="Arial" w:eastAsia="Arial" w:cs="Arial"/>
          <w:sz w:val="18"/>
          <w:szCs w:val="18"/>
        </w:rPr>
        <w:t xml:space="preserve">  ● Alimentación no estipulada en los itinerarios. </w:t>
      </w:r>
    </w:p>
    <w:p>
      <w:pPr>
        <w:jc w:val="start"/>
      </w:pPr>
      <w:r>
        <w:rPr>
          <w:rFonts w:ascii="Arial" w:hAnsi="Arial" w:eastAsia="Arial" w:cs="Arial"/>
          <w:sz w:val="18"/>
          <w:szCs w:val="18"/>
        </w:rPr>
        <w:t xml:space="preserve">  ● Extras de ningún tipo en los hoteles. </w:t>
      </w:r>
    </w:p>
    <w:p>
      <w:pPr>
        <w:jc w:val="start"/>
      </w:pPr>
      <w:r>
        <w:rPr>
          <w:rFonts w:ascii="Arial" w:hAnsi="Arial" w:eastAsia="Arial" w:cs="Arial"/>
          <w:sz w:val="18"/>
          <w:szCs w:val="18"/>
        </w:rPr>
        <w:t xml:space="preserve">  ● Excesos de equipaje. </w:t>
      </w:r>
    </w:p>
    <w:p>
      <w:pPr>
        <w:jc w:val="start"/>
      </w:pPr>
      <w:r>
        <w:rPr>
          <w:rFonts w:ascii="Arial" w:hAnsi="Arial" w:eastAsia="Arial" w:cs="Arial"/>
          <w:sz w:val="18"/>
          <w:szCs w:val="18"/>
        </w:rPr>
        <w:t xml:space="preserve">  ● Ningún servicio no especificado. </w:t>
      </w:r>
    </w:p>
    <w:p>
      <w:pPr>
        <w:jc w:val="start"/>
      </w:pPr>
      <w:r>
        <w:rPr>
          <w:rFonts w:ascii="Arial" w:hAnsi="Arial" w:eastAsia="Arial" w:cs="Arial"/>
          <w:sz w:val="18"/>
          <w:szCs w:val="18"/>
        </w:rPr>
        <w:t xml:space="preserve">  ● Excursiones opcionales. </w:t>
      </w:r>
    </w:p>
    <w:p>
      <w:pPr>
        <w:jc w:val="start"/>
      </w:pPr>
      <w:r>
        <w:rPr>
          <w:rFonts w:ascii="Arial" w:hAnsi="Arial" w:eastAsia="Arial" w:cs="Arial"/>
          <w:sz w:val="18"/>
          <w:szCs w:val="18"/>
        </w:rPr>
        <w:t xml:space="preserve">  ● Recargos en los hoteles por Early Check In o Late Check out.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TOURS OPCIONALES Y FECHAS ESPECIALES</w:t>
      </w:r>
    </w:p>
    <w:p>
      <w:pPr>
        <w:jc w:val="both"/>
      </w:pPr>
      <w:r>
        <w:rPr>
          <w:rFonts w:ascii="Arial" w:hAnsi="Arial" w:eastAsia="Arial" w:cs="Arial"/>
          <w:sz w:val="18"/>
          <w:szCs w:val="18"/>
        </w:rPr>
        <w:t xml:space="preserve">Algunos recintos se encuentran cerrados por asuntos políticos o diplomáticos.Sujetas a realizarse en días diferentes y/o cambios en destino sin previo aviso.Se necesitan mínimo 15 pasajeros en cada excursión para ser operativas.Durante los Juegos Paralímpicos de París 2024 (hasta el 08 sep), el alojamiento podría realizarse fuera de París en establecimientos similares o alternativos de la misma categoría.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3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9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2025-12-04T08:30:44-06:00</dcterms:created>
  <dcterms:modified xsi:type="dcterms:W3CDTF">2025-12-04T08:30:44-06:00</dcterms:modified>
</cp:coreProperties>
</file>

<file path=docProps/custom.xml><?xml version="1.0" encoding="utf-8"?>
<Properties xmlns="http://schemas.openxmlformats.org/officeDocument/2006/custom-properties" xmlns:vt="http://schemas.openxmlformats.org/officeDocument/2006/docPropsVTypes"/>
</file>